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09630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09630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09630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09630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09630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EF2E12" w:rsidRPr="0009630A" w:rsidRDefault="00EF2E12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706D2" w:rsidRPr="0009630A" w:rsidRDefault="0009630A" w:rsidP="0009630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ประเด็นหลัก 3. </w:t>
      </w:r>
      <w:r w:rsidR="00965558"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การบริหารจัดการด้านการเงินการคลังสุขภาพ</w:t>
      </w:r>
    </w:p>
    <w:p w:rsidR="0023318F" w:rsidRPr="0009630A" w:rsidRDefault="0009630A" w:rsidP="0009630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ตัวชี้วัด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cs/>
        </w:rPr>
        <w:t>ตรวจราชการ 9.</w:t>
      </w:r>
      <w:r w:rsidRPr="0009630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 </w:t>
      </w:r>
      <w:r w:rsidR="0023318F" w:rsidRPr="0009630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ร้อยละของหน่วยบริการที่ประสบภาวะวิกฤติทางการเงิน  (ระดับ 7  ไม่เ</w:t>
      </w:r>
      <w:r w:rsidR="00B54283" w:rsidRPr="0009630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กิน</w:t>
      </w:r>
      <w:r w:rsidR="0023318F" w:rsidRPr="0009630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ร้อยละ 6) </w:t>
      </w:r>
    </w:p>
    <w:p w:rsidR="00F959DF" w:rsidRPr="0009630A" w:rsidRDefault="00F959DF" w:rsidP="00F959D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B54283" w:rsidRPr="0009630A" w:rsidRDefault="00B54283" w:rsidP="00B5428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B54283" w:rsidRPr="0009630A" w:rsidRDefault="00B54283" w:rsidP="0009630A">
      <w:pPr>
        <w:tabs>
          <w:tab w:val="left" w:pos="284"/>
          <w:tab w:val="left" w:pos="113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ประเด็นการตรวจราชการ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ในปีงบประมาณ 2560 ได้แก่ 1)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หน่วยบริการได้รับการจัดสรรงบที่พอเพียงต่อ</w:t>
      </w:r>
      <w:r w:rsid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การให้บริการมีรายได้ไม่ต่ำกว่า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</w:t>
      </w:r>
      <w:r w:rsid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การบริหาร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และติดตามกำกับแผนการเงินการคลัง ด้วยแผนทางการเงิน (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>Plan fin Management)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ทุกเดือน</w:t>
      </w:r>
      <w:r w:rsid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การประเมินกระบวนการทำงาน (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FAI) 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ประเมินประสิทธิภาพในการดำเนินงานโดยใช้ดัชนี  7 ตัว</w:t>
      </w:r>
      <w:r w:rsid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ตรวจสอบบัญชีหน่วยบริการทุกแห่ง / คะแนนคุณภาพบัญชีผ่านเกณฑ์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และ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มีเครือข่ายด้านการเงินการคลัง และพัฒนาศักยภาพบุคลากร 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และวัดผลการดำเนินการโดยกำหนดตัวชี้วัด  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“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หน่วยบริการที่ประสบภาวะวิกฤติทางการเงิน ไม่เกินร้อยละ 8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” 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ผลดำเนินการ พบว่า มีโรงพยาบาลจำนวน 29 ใน 896 แห่ง ที่ประสบภาวะวิกฤติทางการเงินที่ระดับ 7 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คิดเป็นร้อยละ 3.24</w:t>
      </w:r>
      <w:r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เขตที่มีผลดำเนินการไม่ผ่านเกณฑ์คือ เขตสุขภาพที่ 4 และเขตที่จัดเป็นกลุ่มเสี่ยงคือ เขตสุขภาพที่ 8 ซึ่งต้องเฝ้าระวังและกำกับติดตามใกล้ชิด  สำหรับผลงาน 4 ปีย้อนหลังของ</w:t>
      </w:r>
      <w:r w:rsidRPr="0009630A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หน่วยบริการสังกัดสำนักงานปลัดกระทรวงสาธารณสุขที่ประสบภาวะวิกฤติทางการเงิน</w:t>
      </w:r>
      <w:r w:rsidRPr="000963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6"/>
        <w:gridCol w:w="1907"/>
        <w:gridCol w:w="1907"/>
        <w:gridCol w:w="1907"/>
        <w:gridCol w:w="2007"/>
      </w:tblGrid>
      <w:tr w:rsidR="0009630A" w:rsidRPr="0009630A" w:rsidTr="001025A9">
        <w:tc>
          <w:tcPr>
            <w:tcW w:w="1418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ปีงบประมาณ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ไตรมาสที่ 1 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(ร้อยละ)</w:t>
            </w:r>
          </w:p>
        </w:tc>
        <w:tc>
          <w:tcPr>
            <w:tcW w:w="1985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ไตรมาสที่ 2 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(ร้อยละ)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ไตรมาสที่ 3 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(ร้อยละ)</w:t>
            </w:r>
          </w:p>
        </w:tc>
        <w:tc>
          <w:tcPr>
            <w:tcW w:w="2091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ไตรมาสที่ 4 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(ร้อยละ)</w:t>
            </w:r>
          </w:p>
        </w:tc>
      </w:tr>
      <w:tr w:rsidR="0009630A" w:rsidRPr="0009630A" w:rsidTr="001025A9">
        <w:tc>
          <w:tcPr>
            <w:tcW w:w="1418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2557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11.58</w:t>
            </w:r>
          </w:p>
        </w:tc>
        <w:tc>
          <w:tcPr>
            <w:tcW w:w="1985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12.13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12.91</w:t>
            </w:r>
          </w:p>
        </w:tc>
        <w:tc>
          <w:tcPr>
            <w:tcW w:w="2091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9.81</w:t>
            </w:r>
          </w:p>
        </w:tc>
      </w:tr>
      <w:tr w:rsidR="0009630A" w:rsidRPr="0009630A" w:rsidTr="001025A9">
        <w:tc>
          <w:tcPr>
            <w:tcW w:w="1418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2558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6.31</w:t>
            </w:r>
          </w:p>
        </w:tc>
        <w:tc>
          <w:tcPr>
            <w:tcW w:w="1985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5.76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12.19</w:t>
            </w:r>
          </w:p>
        </w:tc>
        <w:tc>
          <w:tcPr>
            <w:tcW w:w="2091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15.65</w:t>
            </w:r>
          </w:p>
        </w:tc>
      </w:tr>
      <w:tr w:rsidR="0009630A" w:rsidRPr="0009630A" w:rsidTr="001025A9">
        <w:tc>
          <w:tcPr>
            <w:tcW w:w="1418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2559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8.71</w:t>
            </w:r>
          </w:p>
        </w:tc>
        <w:tc>
          <w:tcPr>
            <w:tcW w:w="1985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5.04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9.83</w:t>
            </w:r>
          </w:p>
        </w:tc>
        <w:tc>
          <w:tcPr>
            <w:tcW w:w="2091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13.60</w:t>
            </w:r>
          </w:p>
        </w:tc>
      </w:tr>
      <w:tr w:rsidR="0009630A" w:rsidRPr="0009630A" w:rsidTr="001025A9">
        <w:tc>
          <w:tcPr>
            <w:tcW w:w="1418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2560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0.56</w:t>
            </w:r>
          </w:p>
        </w:tc>
        <w:tc>
          <w:tcPr>
            <w:tcW w:w="1985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0.56</w:t>
            </w:r>
          </w:p>
        </w:tc>
        <w:tc>
          <w:tcPr>
            <w:tcW w:w="1984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3.32</w:t>
            </w:r>
          </w:p>
        </w:tc>
        <w:tc>
          <w:tcPr>
            <w:tcW w:w="2091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E366D3" w:rsidRPr="0009630A" w:rsidRDefault="00E366D3" w:rsidP="00E366D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8"/>
          <w:szCs w:val="18"/>
        </w:rPr>
      </w:pPr>
    </w:p>
    <w:p w:rsidR="00B54283" w:rsidRPr="0009630A" w:rsidRDefault="00B54283" w:rsidP="00B5428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หน่วยบริการที่ประสบภาวะวิกฤติทางการเงิน 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คือ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หน่วยบริการสังกัดสำนักงานปลัดกระทรวงสาธารณสุขที่มีวิกฤติทางการเงิน ตามหลักเกณฑ์การคิดวิกฤติทางการเงิน ระดับ 7 (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Risk Scoring)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708"/>
        <w:gridCol w:w="3780"/>
      </w:tblGrid>
      <w:tr w:rsidR="0009630A" w:rsidRPr="0009630A" w:rsidTr="00B54283">
        <w:trPr>
          <w:tblHeader/>
        </w:trPr>
        <w:tc>
          <w:tcPr>
            <w:tcW w:w="5070" w:type="dxa"/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ประเภทดัชนีชี้วัด</w:t>
            </w:r>
          </w:p>
        </w:tc>
        <w:tc>
          <w:tcPr>
            <w:tcW w:w="708" w:type="dxa"/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Risk Score</w:t>
            </w:r>
          </w:p>
        </w:tc>
        <w:tc>
          <w:tcPr>
            <w:tcW w:w="3780" w:type="dxa"/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คำอธิบาย</w:t>
            </w:r>
          </w:p>
        </w:tc>
      </w:tr>
      <w:tr w:rsidR="0009630A" w:rsidRPr="0009630A" w:rsidTr="00B54283">
        <w:tc>
          <w:tcPr>
            <w:tcW w:w="507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1. กลุ่มแสดงความคล่องตามสภาพสินทรัพย์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>กลุ่มแสดงความคล่องสภาพสินทรัพย์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309"/>
              </w:tabs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ab/>
              <w:t>CR &lt; 1.5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 xml:space="preserve">CR =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>สินทรัพย์หมุนเวียน /หนี้สินหมุนเวียน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ab/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QR &lt; 1.0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 xml:space="preserve">QR =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>เงินสด รายการเทียบเท่าเงินสดและลูกหนี้ /หนี้สินหมุนเวียน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ab/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Cash &lt; 0.8</w:t>
            </w:r>
          </w:p>
        </w:tc>
        <w:tc>
          <w:tcPr>
            <w:tcW w:w="708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 xml:space="preserve">Cash Ratio =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>เงินสดและรายการเทียบเท่าเงินสด /หนี้สินหมุนเวียน</w:t>
            </w:r>
          </w:p>
        </w:tc>
      </w:tr>
      <w:tr w:rsidR="0009630A" w:rsidRPr="0009630A" w:rsidTr="00B54283">
        <w:tc>
          <w:tcPr>
            <w:tcW w:w="507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2. กลุ่มแสดงความมั่นคงทางการเงิน 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>กลุ่มแสดงความมั่นคงทางการเงิน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ab/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2.1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แสดงฐานะทางการเงิน (ทุนหมุนเวียน) 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NWC &lt; 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 xml:space="preserve">เงินทุนหมุนเวียน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 xml:space="preserve">=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>สินทรัพย์หมุนเวียน หักหนี้สินหมุนเวียน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ab/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2.2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แสดงฐานะจากผลประกอบการ (รายได้สูง/ต่ำกว่าค่าใช้จ่ายสุทธิ)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NI &lt; 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 xml:space="preserve">ผลประกอบการสุทธิ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 xml:space="preserve">= 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6"/>
                <w:sz w:val="30"/>
                <w:szCs w:val="30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>รายได้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 xml:space="preserve"> -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6"/>
                <w:sz w:val="30"/>
                <w:szCs w:val="30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 xml:space="preserve">ค่าใช้จ่าย </w:t>
            </w:r>
          </w:p>
        </w:tc>
      </w:tr>
      <w:tr w:rsidR="0009630A" w:rsidRPr="0009630A" w:rsidTr="00B54283">
        <w:tc>
          <w:tcPr>
            <w:tcW w:w="507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3. กลุ่มแสดงระยะเวลาเข้าสู่ปัญหาการเงินรุนแรง มี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มิติ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กลุ่มแสดงระยะเวลาเข้าสู่ปัญหาการเงิน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ab/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3.1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มิติ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หรือทุนหมุนเวียน ที่เพียงพอรับภาระการ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 xml:space="preserve">ขาดทุนเฉลี่ยต่อเดือน (กรณี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เป็นบวก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&amp;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มี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NI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ติดลบ)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กลุ่มแสดงเข้าสู่ปัญหาการเงินรุนแรงสามารถดู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 xml:space="preserve">ได้ทั้ง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มิติ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284"/>
              </w:tabs>
              <w:spacing w:after="0" w:line="240" w:lineRule="auto"/>
              <w:ind w:firstLine="284"/>
              <w:contextualSpacing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lastRenderedPageBreak/>
              <w:t xml:space="preserve">a)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ระยะเวลาทุนหมุนเวียนอาจหมด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&gt; 6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เดือน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เนื่องจากทั้ง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2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มิติ มีผลกระทบต่อความอยู่รอดของหน่วยบริการ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284"/>
              </w:tabs>
              <w:spacing w:after="0" w:line="240" w:lineRule="auto"/>
              <w:ind w:firstLine="284"/>
              <w:contextualSpacing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b)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ระยะเวลาทุนหมุนเวียนอยู่ได้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&gt; 3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เดือน ไม่เกิน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6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เดือน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*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กรณีมีทุนหมุนเวียนคงเหลือ แต่มีผลการดำเนินงานขาดทุน หรือ</w:t>
            </w: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284"/>
              </w:tabs>
              <w:spacing w:after="0" w:line="240" w:lineRule="auto"/>
              <w:ind w:firstLine="284"/>
              <w:contextualSpacing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c)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ระยะเวลาทุนหมุนเวียนอยู่ได้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&lt;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หรือ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= 3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เดือน</w:t>
            </w:r>
          </w:p>
        </w:tc>
        <w:tc>
          <w:tcPr>
            <w:tcW w:w="708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378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</w:pPr>
          </w:p>
        </w:tc>
      </w:tr>
      <w:tr w:rsidR="0009630A" w:rsidRPr="0009630A" w:rsidTr="00B54283">
        <w:tc>
          <w:tcPr>
            <w:tcW w:w="507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tabs>
                <w:tab w:val="left" w:pos="441"/>
                <w:tab w:val="left" w:pos="866"/>
              </w:tabs>
              <w:spacing w:after="0" w:line="240" w:lineRule="auto"/>
              <w:ind w:firstLine="284"/>
              <w:contextualSpacing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3.2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มิติ ผลกำไรจากการดำเนินการ เพียงพอกับภาระหนี้สินหมุนเวียน (กรณี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ติดลบ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&amp;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มี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NI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เป็นบวก)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</w:pP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tabs>
                <w:tab w:val="left" w:pos="777"/>
              </w:tabs>
              <w:spacing w:after="0" w:line="240" w:lineRule="auto"/>
              <w:ind w:left="0" w:firstLine="284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a)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ผลกำไร สามารถปรับ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เป็นบวก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&gt; 6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เดือน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*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กรณีมีกำไรจากผลการดำเนินงาน แต่ขาดเงินทุนหมุนเวียน </w:t>
            </w:r>
          </w:p>
        </w:tc>
      </w:tr>
      <w:tr w:rsidR="0009630A" w:rsidRPr="0009630A" w:rsidTr="00B54283">
        <w:tc>
          <w:tcPr>
            <w:tcW w:w="507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tabs>
                <w:tab w:val="left" w:pos="777"/>
              </w:tabs>
              <w:spacing w:after="0" w:line="240" w:lineRule="auto"/>
              <w:ind w:left="0" w:firstLine="284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b)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ผลกำไร สามารถปรับ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เป็นบวก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&gt; 3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เดือนไม่เกิน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6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เดือน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tabs>
                <w:tab w:val="left" w:pos="777"/>
              </w:tabs>
              <w:spacing w:after="0" w:line="240" w:lineRule="auto"/>
              <w:ind w:left="0" w:firstLine="284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c)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ผลกำไร สามารถปรับ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เป็นบวก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&lt;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หรือ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= 3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เดือน</w:t>
            </w:r>
          </w:p>
        </w:tc>
        <w:tc>
          <w:tcPr>
            <w:tcW w:w="708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378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9630A" w:rsidRPr="0009630A" w:rsidTr="00B54283">
        <w:tc>
          <w:tcPr>
            <w:tcW w:w="507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tabs>
                <w:tab w:val="left" w:pos="441"/>
                <w:tab w:val="left" w:pos="777"/>
              </w:tabs>
              <w:spacing w:after="0" w:line="240" w:lineRule="auto"/>
              <w:ind w:left="0" w:firstLine="284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3.3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กรณี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ติดบวก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&amp;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มี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NI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เป็นบวก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3780" w:type="dxa"/>
            <w:tcBorders>
              <w:bottom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9630A" w:rsidRPr="0009630A" w:rsidTr="00B54283">
        <w:tc>
          <w:tcPr>
            <w:tcW w:w="507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tabs>
                <w:tab w:val="left" w:pos="441"/>
                <w:tab w:val="left" w:pos="777"/>
              </w:tabs>
              <w:spacing w:after="0" w:line="240" w:lineRule="auto"/>
              <w:ind w:left="0" w:firstLine="284"/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3.4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กรณี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NWC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ติดลบ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&amp;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 xml:space="preserve">มี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</w:rPr>
              <w:t xml:space="preserve">NI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30"/>
                <w:szCs w:val="30"/>
                <w:cs/>
              </w:rPr>
              <w:t>เป็นลบ</w:t>
            </w:r>
          </w:p>
        </w:tc>
        <w:tc>
          <w:tcPr>
            <w:tcW w:w="708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3780" w:type="dxa"/>
            <w:tcBorders>
              <w:top w:val="dotted" w:sz="4" w:space="0" w:color="auto"/>
            </w:tcBorders>
            <w:shd w:val="clear" w:color="auto" w:fill="auto"/>
          </w:tcPr>
          <w:p w:rsidR="00B54283" w:rsidRPr="0009630A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</w:tbl>
    <w:p w:rsidR="00B54283" w:rsidRPr="0009630A" w:rsidRDefault="00B54283" w:rsidP="00B54283">
      <w:pPr>
        <w:pStyle w:val="a9"/>
        <w:spacing w:after="0" w:line="240" w:lineRule="auto"/>
        <w:ind w:left="0"/>
        <w:rPr>
          <w:rFonts w:ascii="TH SarabunIT๙" w:hAnsi="TH SarabunIT๙" w:cs="TH SarabunIT๙"/>
          <w:color w:val="000000" w:themeColor="text1"/>
          <w:sz w:val="18"/>
          <w:szCs w:val="18"/>
        </w:rPr>
      </w:pP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09630A" w:rsidRDefault="00B54283" w:rsidP="0009630A">
      <w:pPr>
        <w:pStyle w:val="a9"/>
        <w:spacing w:after="0" w:line="240" w:lineRule="auto"/>
        <w:ind w:left="0"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การประเมินสถานะการเงินจะประเมินทุกสิ้นไตรมาส โดยกำหนดให้หน่วยบริการที่ได้ 7 คะแนน มีความเสี่ยงทางการเงินสูงสุด</w:t>
      </w:r>
    </w:p>
    <w:p w:rsidR="00B54283" w:rsidRPr="0009630A" w:rsidRDefault="00B54283" w:rsidP="0009630A">
      <w:pPr>
        <w:pStyle w:val="a9"/>
        <w:spacing w:after="0" w:line="240" w:lineRule="auto"/>
        <w:ind w:left="0" w:firstLine="851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09630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ทั้งนี้ ระบบข้อมูลบัญชีของหน่วยบริการที่ดีมีคุณภาพมีส่วนสำคัญที่ทำให้ผลการประเมินสถานะทางเงินมีความถูกต้อง และการบริหารจัดการที่มีประสิทธิภาพจะช่วยแก้ไขปัญหาภาวะวิกฤติทางการเงินที่เกิดขึ้นได้</w:t>
      </w: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ประเด็นตรวจราชการที่มุ่งเน้น</w:t>
      </w:r>
    </w:p>
    <w:p w:rsidR="00B54283" w:rsidRPr="0009630A" w:rsidRDefault="00B54283" w:rsidP="00B54283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การขับเคลื่อนการเงินการคลังปี 256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</w:p>
    <w:p w:rsidR="00B54283" w:rsidRPr="0009630A" w:rsidRDefault="00B54283" w:rsidP="00B54283">
      <w:pPr>
        <w:pStyle w:val="a9"/>
        <w:numPr>
          <w:ilvl w:val="0"/>
          <w:numId w:val="6"/>
        </w:numPr>
        <w:spacing w:after="0" w:line="240" w:lineRule="auto"/>
        <w:ind w:left="993" w:hanging="273"/>
        <w:jc w:val="thaiDistribute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มาตรการในการขับเคลื่อนการเงินการคลัง                                                                      </w:t>
      </w: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09630A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  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ab/>
        <w:t xml:space="preserve"> :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บทบาทของเขต จังหวัด และ หน่วยบริการ</w:t>
      </w: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  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ab/>
        <w:t xml:space="preserve"> :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แผนงาน/กิจกรรม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09630A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: </w:t>
      </w:r>
      <w:r w:rsidRPr="0009630A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ผลผลิต/ผลลัพธ์</w:t>
      </w: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ab/>
        <w:t>2. การบริหารและกำกับแผนการเงิน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(</w:t>
      </w:r>
      <w:proofErr w:type="spellStart"/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PlanFin</w:t>
      </w:r>
      <w:proofErr w:type="spellEnd"/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) </w:t>
      </w: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ab/>
      </w:r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3. 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เครื่องมือในการดำเนินงานการพัฒนาประสิทธิภาพ ระบบการกำกับและรายงาน</w:t>
      </w:r>
    </w:p>
    <w:p w:rsidR="00B47C64" w:rsidRPr="0009630A" w:rsidRDefault="00B47C64" w:rsidP="00E366D3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C456B3" w:rsidRPr="0009630A" w:rsidRDefault="00E366D3" w:rsidP="0009630A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หน่วยบริการสังกัดสานักงานปลัดกระทรวงสาธารณสุข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ประกอบด้วย</w:t>
      </w: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รพศ</w:t>
      </w:r>
      <w:proofErr w:type="spellEnd"/>
      <w:r w:rsidR="00B47C64"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./</w:t>
      </w:r>
      <w:proofErr w:type="spellStart"/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รพท</w:t>
      </w:r>
      <w:proofErr w:type="spellEnd"/>
      <w:r w:rsidR="00B47C64"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./</w:t>
      </w:r>
      <w:proofErr w:type="spellStart"/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รพช</w:t>
      </w:r>
      <w:proofErr w:type="spellEnd"/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B47C64"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47C64"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มีการจัดท</w:t>
      </w:r>
      <w:r w:rsidR="00B47C64"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ำ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แผนบริหารความเสี่ยง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(Risk Management)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แลกเปลี่ยนเรียนรู้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นวัตกรรมระดับพื้นที่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</w:t>
      </w:r>
      <w:r w:rsidR="00B47C64"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พื่อการพัฒนาและขยายเป้าหมายการด</w:t>
      </w:r>
      <w:r w:rsidR="00B47C64"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ำ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เนินงาน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การร่วมบริหารผ่านคณะกรรมการร่วมระดับประเทศ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(7*7)</w:t>
      </w:r>
      <w:r w:rsidR="00B47C64"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พัฒนาการบริหารระบบบัญชีให้มีคุณภาพ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พัฒนาศักยภาพภาคีเครือข่ายที่ครอบคลุมทุกพื้นที่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เพื่อลดอัตราหน่วยบริการที่ประสบภาวะวิกฤตทางการเงินระดับ</w:t>
      </w:r>
      <w:r w:rsidRPr="0009630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7 </w:t>
      </w:r>
      <w:r w:rsidR="00B47C64" w:rsidRPr="000963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C456B3" w:rsidRDefault="00C456B3" w:rsidP="00B47C6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630A" w:rsidRDefault="0009630A" w:rsidP="00B47C6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630A" w:rsidRDefault="0009630A" w:rsidP="00B47C6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630A" w:rsidRDefault="0009630A" w:rsidP="00B47C6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630A" w:rsidRPr="0009630A" w:rsidRDefault="0009630A" w:rsidP="00B47C6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366D3" w:rsidRPr="0009630A" w:rsidRDefault="00DF2096" w:rsidP="00202C4D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มาตร</w:t>
      </w:r>
      <w:r w:rsidR="00E366D3"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การขับเคลื่อน</w:t>
      </w:r>
      <w:r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การเงินการคลัง</w:t>
      </w:r>
      <w:r w:rsidR="00E366D3"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5 </w:t>
      </w:r>
      <w:r w:rsidR="00E366D3"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มาตรการ</w:t>
      </w:r>
      <w:r w:rsidR="00B47C64" w:rsidRPr="000963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127"/>
        <w:gridCol w:w="1842"/>
        <w:gridCol w:w="1701"/>
        <w:gridCol w:w="1985"/>
      </w:tblGrid>
      <w:tr w:rsidR="0009630A" w:rsidRPr="0009630A" w:rsidTr="0009630A">
        <w:trPr>
          <w:trHeight w:val="635"/>
        </w:trPr>
        <w:tc>
          <w:tcPr>
            <w:tcW w:w="1809" w:type="dxa"/>
            <w:shd w:val="clear" w:color="auto" w:fill="auto"/>
          </w:tcPr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Strategy 1</w:t>
            </w:r>
          </w:p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การจัดสรรเงินอย่างเพียงพอ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(Sufficient Allocation)</w:t>
            </w:r>
          </w:p>
        </w:tc>
        <w:tc>
          <w:tcPr>
            <w:tcW w:w="2127" w:type="dxa"/>
            <w:shd w:val="clear" w:color="auto" w:fill="auto"/>
          </w:tcPr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Strategy 2</w:t>
            </w:r>
          </w:p>
          <w:p w:rsidR="00E366D3" w:rsidRPr="0009630A" w:rsidRDefault="00B47C64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ติดตามก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="00E366D3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กับด้วยแผนทางการเงิน</w:t>
            </w:r>
            <w:r w:rsidR="00E366D3"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E366D3" w:rsidRPr="0009630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E366D3" w:rsidRPr="0009630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366D3" w:rsidRPr="0009630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Management)</w:t>
            </w:r>
          </w:p>
        </w:tc>
        <w:tc>
          <w:tcPr>
            <w:tcW w:w="1842" w:type="dxa"/>
            <w:shd w:val="clear" w:color="auto" w:fill="auto"/>
          </w:tcPr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Strategy 3</w:t>
            </w:r>
          </w:p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สร้างประสิทธิภาพการบริหารจัดการ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(Efficient Management)</w:t>
            </w:r>
          </w:p>
        </w:tc>
        <w:tc>
          <w:tcPr>
            <w:tcW w:w="1701" w:type="dxa"/>
            <w:shd w:val="clear" w:color="auto" w:fill="auto"/>
          </w:tcPr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Strategy 4</w:t>
            </w:r>
          </w:p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พัฒนาการบริหารระบบบัญชี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(Accounting</w:t>
            </w:r>
            <w:r w:rsidR="00B47C64" w:rsidRPr="0009630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Management) </w:t>
            </w:r>
          </w:p>
        </w:tc>
        <w:tc>
          <w:tcPr>
            <w:tcW w:w="1985" w:type="dxa"/>
            <w:shd w:val="clear" w:color="auto" w:fill="auto"/>
          </w:tcPr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Strategy 5</w:t>
            </w:r>
          </w:p>
          <w:p w:rsidR="00E366D3" w:rsidRPr="0009630A" w:rsidRDefault="00E366D3" w:rsidP="00E36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พัฒนาเครือข่ายและศักยภาพบุคลากรด้านการเงินการคลัง</w:t>
            </w:r>
            <w:r w:rsidR="00C456B3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24"/>
                <w:szCs w:val="24"/>
              </w:rPr>
              <w:t>(Network &amp; Capacity Building)</w:t>
            </w:r>
          </w:p>
        </w:tc>
      </w:tr>
    </w:tbl>
    <w:p w:rsidR="00C456B3" w:rsidRPr="0009630A" w:rsidRDefault="00C456B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4111"/>
      </w:tblGrid>
      <w:tr w:rsidR="0009630A" w:rsidRPr="0009630A" w:rsidTr="0009630A">
        <w:trPr>
          <w:trHeight w:val="286"/>
        </w:trPr>
        <w:tc>
          <w:tcPr>
            <w:tcW w:w="9498" w:type="dxa"/>
            <w:gridSpan w:val="3"/>
            <w:shd w:val="clear" w:color="auto" w:fill="D9D9D9" w:themeFill="background1" w:themeFillShade="D9"/>
          </w:tcPr>
          <w:p w:rsidR="005F1337" w:rsidRPr="0009630A" w:rsidRDefault="005F1337" w:rsidP="0010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มาตรการที่ 1 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การจัดสรรเงินอย่างเพียงพอ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(Sufficient Allocation)</w:t>
            </w:r>
          </w:p>
        </w:tc>
      </w:tr>
      <w:tr w:rsidR="0009630A" w:rsidRPr="0009630A" w:rsidTr="0009630A">
        <w:trPr>
          <w:trHeight w:val="635"/>
        </w:trPr>
        <w:tc>
          <w:tcPr>
            <w:tcW w:w="9498" w:type="dxa"/>
            <w:gridSpan w:val="3"/>
          </w:tcPr>
          <w:p w:rsidR="005F1337" w:rsidRPr="0009630A" w:rsidRDefault="004736DB" w:rsidP="00102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1.1 </w:t>
            </w:r>
            <w:r w:rsidR="005F1337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มีการจัดสรรเงินให้หน่วยบริการมีรายได้เพียงพอกับค่าใช้จ่า</w:t>
            </w:r>
            <w:r w:rsidR="005F1337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</w:t>
            </w:r>
          </w:p>
          <w:p w:rsidR="005F1337" w:rsidRPr="0009630A" w:rsidRDefault="004736DB" w:rsidP="00102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1.2 </w:t>
            </w:r>
            <w:r w:rsidR="005F1337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พัฒนาประสิทธิภาพของระบบการจัดสรรเงินให้กับหน่วยบริการ</w:t>
            </w:r>
            <w:r w:rsidR="005F1337"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br/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1.3 </w:t>
            </w:r>
            <w:r w:rsidR="005F1337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เฝ้าระวัง ติดตาม ประเมินผลความเพียงพอของการจัดสรรเงินให้กับหน่วยบริการ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A34450" w:rsidRPr="0009630A" w:rsidRDefault="00A34450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</w:t>
            </w:r>
          </w:p>
        </w:tc>
        <w:tc>
          <w:tcPr>
            <w:tcW w:w="4536" w:type="dxa"/>
          </w:tcPr>
          <w:p w:rsidR="00A34450" w:rsidRPr="0009630A" w:rsidRDefault="00A34450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แผนงาน/กิจกรรม</w:t>
            </w:r>
          </w:p>
        </w:tc>
        <w:tc>
          <w:tcPr>
            <w:tcW w:w="4111" w:type="dxa"/>
          </w:tcPr>
          <w:p w:rsidR="00A34450" w:rsidRPr="0009630A" w:rsidRDefault="00A34450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ผลผลิต/ผลลัพธ์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736DB" w:rsidRPr="0009630A" w:rsidRDefault="004736DB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เขต</w:t>
            </w:r>
          </w:p>
        </w:tc>
        <w:tc>
          <w:tcPr>
            <w:tcW w:w="4536" w:type="dxa"/>
          </w:tcPr>
          <w:p w:rsidR="004736DB" w:rsidRPr="0009630A" w:rsidRDefault="004736DB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เกลี่ยวงเงินตามที่กระทรวงกำหนดรวมทั้งกำหนดหลักเกณฑ์ในการปรับเกลี่ยตามปัญหาและบริบทของพื้นที่ </w:t>
            </w:r>
          </w:p>
          <w:p w:rsidR="004736DB" w:rsidRPr="0009630A" w:rsidRDefault="004736DB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หลักเกณฑ์ในการพิจารณาช่วยเหลือหน่วยบริการ (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</w:rPr>
              <w:t>CF)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  </w:t>
            </w:r>
          </w:p>
          <w:p w:rsidR="004736DB" w:rsidRPr="0009630A" w:rsidRDefault="004736DB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พัฒนารูปแบบการจัดสรรเงินในเขต  </w:t>
            </w:r>
          </w:p>
          <w:p w:rsidR="004736DB" w:rsidRPr="0009630A" w:rsidRDefault="004736DB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พัฒนาหลักเกณฑ์การจ่ายชดเชย</w:t>
            </w:r>
          </w:p>
        </w:tc>
        <w:tc>
          <w:tcPr>
            <w:tcW w:w="4111" w:type="dxa"/>
          </w:tcPr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มีหลักเกณฑ์การปรับเกลี่ยระดับเขต  </w:t>
            </w:r>
          </w:p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มีหลักเกณฑ์ในการพิจารณาช่วยเหลือหน่วยบริการ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CF)       </w:t>
            </w:r>
          </w:p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หน่วยบริการได้รับการจัดสรรเงิน/ชดเชยเงิน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UC                  </w:t>
            </w:r>
          </w:p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736DB" w:rsidRPr="0009630A" w:rsidRDefault="004736DB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จังหวัด</w:t>
            </w:r>
          </w:p>
        </w:tc>
        <w:tc>
          <w:tcPr>
            <w:tcW w:w="4536" w:type="dxa"/>
          </w:tcPr>
          <w:p w:rsidR="004736DB" w:rsidRPr="0009630A" w:rsidRDefault="004736DB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มีหลักเกณฑ์ในการปรับเกลี่ยวงเงินตามที่เขตกำหนด     </w:t>
            </w:r>
          </w:p>
          <w:p w:rsidR="004736DB" w:rsidRPr="0009630A" w:rsidRDefault="004736DB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ปรับเกลี่ยวงเงินตามที่กระทรวง/เขต กำหนด </w:t>
            </w:r>
          </w:p>
          <w:p w:rsidR="004736DB" w:rsidRPr="0009630A" w:rsidRDefault="004736DB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ติดตามการจัดสรรงบประมาณ/ชดเชยตามเวลาที่กำหนด</w:t>
            </w:r>
          </w:p>
        </w:tc>
        <w:tc>
          <w:tcPr>
            <w:tcW w:w="4111" w:type="dxa"/>
          </w:tcPr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หน่วยบริการได้รับการจัดสรรเงิน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UC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ตามหลักเกณฑ์ ที่กำหนด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 </w:t>
            </w:r>
          </w:p>
          <w:p w:rsidR="004736DB" w:rsidRPr="0009630A" w:rsidRDefault="004736DB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รายงานผลการจัดสรรเป็นรายไตรมาสและผลการจ่ายชดเชยเป็นรายเดือน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736DB" w:rsidRPr="0009630A" w:rsidRDefault="004736DB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หน่วยบริการ</w:t>
            </w:r>
          </w:p>
        </w:tc>
        <w:tc>
          <w:tcPr>
            <w:tcW w:w="4536" w:type="dxa"/>
          </w:tcPr>
          <w:p w:rsidR="004736DB" w:rsidRPr="0009630A" w:rsidRDefault="004736DB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มีคณะกรรมการการเงินการคลังระดับหน่วยบริการจัดสรรเงินให้กับรพ.แม่ข่ายและลูกข่าย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คณะกรรมการฯ มีแนวทางและแผนผังการจัดสรรเงินในรพ.แม่ข่ายและลูกข่ายตามที่ส่วนกลาง/เขต กำหนด         </w:t>
            </w:r>
          </w:p>
          <w:p w:rsidR="004736DB" w:rsidRPr="0009630A" w:rsidRDefault="004736DB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คณะกรรมการมีการจัดทำตัวเลขรายได้และรายจ่ายขั้นต่ำทั้งแม่ข่ายและลูกข่าย</w:t>
            </w:r>
          </w:p>
        </w:tc>
        <w:tc>
          <w:tcPr>
            <w:tcW w:w="4111" w:type="dxa"/>
          </w:tcPr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หน่วยบริการได้รับการจัดสรรเงิน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UC   </w:t>
            </w:r>
          </w:p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รายงานผลการจัดสรรเป็นรายไตรมาสและผลการจ่ายชดเชยเป็นรายเดือน</w:t>
            </w:r>
          </w:p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มีแนวทางและแผนผังการจัดสรรเงินทั้งแม่ข่ายและลูกข่าย</w:t>
            </w:r>
          </w:p>
          <w:p w:rsidR="004736DB" w:rsidRPr="0009630A" w:rsidRDefault="004736DB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 xml:space="preserve">4.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มีตัวเลขทั้งรายได้และรายจ่ายขั้นต่ำทั้งแม่ข่ายและลูกข่าย</w:t>
            </w:r>
          </w:p>
        </w:tc>
      </w:tr>
      <w:tr w:rsidR="0009630A" w:rsidRPr="0009630A" w:rsidTr="0009630A">
        <w:trPr>
          <w:trHeight w:val="262"/>
        </w:trPr>
        <w:tc>
          <w:tcPr>
            <w:tcW w:w="9498" w:type="dxa"/>
            <w:gridSpan w:val="3"/>
          </w:tcPr>
          <w:p w:rsidR="004736DB" w:rsidRPr="0009630A" w:rsidRDefault="004736DB" w:rsidP="004736DB">
            <w:pPr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: 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  <w:cs/>
              </w:rPr>
              <w:t>ร้อยละของหน่วยบริการ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  <w:cs/>
              </w:rPr>
              <w:t xml:space="preserve">มีรายได้ ≥ ค่าใช้จ่าย เมื่อเทียบกับแผนทางการเงิน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</w:rPr>
              <w:t>(</w:t>
            </w:r>
            <w:proofErr w:type="spellStart"/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</w:rPr>
              <w:t>)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28"/>
                <w:cs/>
              </w:rPr>
              <w:t xml:space="preserve"> </w:t>
            </w:r>
            <w:r w:rsidR="004D3F78"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</w:rPr>
              <w:t xml:space="preserve"> </w:t>
            </w:r>
            <w:r w:rsidR="004D3F78"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28"/>
                <w:cs/>
              </w:rPr>
              <w:t>(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  <w:cs/>
              </w:rPr>
              <w:t xml:space="preserve">ไม่น้อยกว่าร้อยละ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28"/>
                <w:cs/>
              </w:rPr>
              <w:t>80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28"/>
                <w:cs/>
              </w:rPr>
              <w:t>)</w:t>
            </w:r>
          </w:p>
        </w:tc>
      </w:tr>
    </w:tbl>
    <w:p w:rsidR="00C456B3" w:rsidRPr="0009630A" w:rsidRDefault="00C456B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3"/>
        <w:gridCol w:w="4394"/>
      </w:tblGrid>
      <w:tr w:rsidR="0009630A" w:rsidRPr="0009630A" w:rsidTr="0009630A">
        <w:trPr>
          <w:trHeight w:val="286"/>
        </w:trPr>
        <w:tc>
          <w:tcPr>
            <w:tcW w:w="9498" w:type="dxa"/>
            <w:gridSpan w:val="3"/>
            <w:shd w:val="clear" w:color="auto" w:fill="D9D9D9" w:themeFill="background1" w:themeFillShade="D9"/>
          </w:tcPr>
          <w:p w:rsidR="004736DB" w:rsidRPr="0009630A" w:rsidRDefault="004736DB" w:rsidP="0010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มาตรการ 2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ติดตามกำกับด้วยแผนทางการเงิน (</w:t>
            </w:r>
            <w:proofErr w:type="spellStart"/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Management)</w:t>
            </w:r>
          </w:p>
        </w:tc>
      </w:tr>
      <w:tr w:rsidR="0009630A" w:rsidRPr="0009630A" w:rsidTr="0009630A">
        <w:trPr>
          <w:trHeight w:val="635"/>
        </w:trPr>
        <w:tc>
          <w:tcPr>
            <w:tcW w:w="9498" w:type="dxa"/>
            <w:gridSpan w:val="3"/>
          </w:tcPr>
          <w:p w:rsidR="004736DB" w:rsidRPr="0009630A" w:rsidRDefault="004736DB" w:rsidP="004736DB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2.1 ทุกหน่วยบริการจัดทำแผนทางการเงินที่มีคุณภาพ </w:t>
            </w:r>
            <w:r w:rsidR="004D3F78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2.2 วางระบบเฝ้าระวังตามแผนทางการเงินหน่วยบริการ (รายเดือน)</w:t>
            </w:r>
          </w:p>
          <w:p w:rsidR="004736DB" w:rsidRPr="0009630A" w:rsidRDefault="004736DB" w:rsidP="00473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2.3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ควบคุมกำกับด้วยเปรียบเทียบแผนการเงินกับผลการดำเนินงาน(ไตรมาส)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736DB" w:rsidRPr="0009630A" w:rsidRDefault="004736DB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</w:t>
            </w:r>
          </w:p>
        </w:tc>
        <w:tc>
          <w:tcPr>
            <w:tcW w:w="4253" w:type="dxa"/>
          </w:tcPr>
          <w:p w:rsidR="004736DB" w:rsidRPr="0009630A" w:rsidRDefault="004736DB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แผนงาน/กิจกรรม</w:t>
            </w:r>
          </w:p>
        </w:tc>
        <w:tc>
          <w:tcPr>
            <w:tcW w:w="4394" w:type="dxa"/>
          </w:tcPr>
          <w:p w:rsidR="004736DB" w:rsidRPr="0009630A" w:rsidRDefault="004736DB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ผลผลิต/ผลลัพธ์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D3F78" w:rsidRPr="0009630A" w:rsidRDefault="004D3F78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เขต</w:t>
            </w:r>
          </w:p>
        </w:tc>
        <w:tc>
          <w:tcPr>
            <w:tcW w:w="4253" w:type="dxa"/>
          </w:tcPr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1. กำหนดนโยบายและหลักเกณฑ์การจัดทำแผนทางการเงินตามกระทรวงกำหนด                                       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2. วิเคราะห์ภาพรวมการจัดทำแผนทางการเงินและความเสี่ยงของหน่วยบริการในเขต (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Analysis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)</w:t>
            </w:r>
          </w:p>
          <w:p w:rsidR="004D3F78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3. ตรวจ อนุมัติ </w:t>
            </w:r>
            <w:r w:rsid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กำกับ ติดตามแผนและผลทางการเงิน </w:t>
            </w:r>
            <w:r w:rsid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     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(7 แผน) ของจังหวัด</w:t>
            </w:r>
          </w:p>
          <w:p w:rsid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</w:p>
          <w:p w:rsid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</w:p>
        </w:tc>
        <w:tc>
          <w:tcPr>
            <w:tcW w:w="4394" w:type="dxa"/>
          </w:tcPr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มีนโยบายและหลักเกณฑ์การจัดทำแผนทางการเงินตามกระทรวงกำหนด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ผลการวิเคราะห์ภาพรวมการจัดทำแผนทางการเงินและความเสี่ยงของหน่วยบริการในเขต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(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Analysis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)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ผลการตรวจ อนุมัติ มีแผนการกำกับ ติดตามแผนและผลทางการเงิน  (7 แผน) ของจังหวัด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09630A" w:rsidRPr="0009630A" w:rsidRDefault="0009630A" w:rsidP="00286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ระดับ</w:t>
            </w:r>
          </w:p>
        </w:tc>
        <w:tc>
          <w:tcPr>
            <w:tcW w:w="4253" w:type="dxa"/>
          </w:tcPr>
          <w:p w:rsidR="0009630A" w:rsidRPr="0009630A" w:rsidRDefault="0009630A" w:rsidP="00286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แผนงาน/กิจกรรม</w:t>
            </w:r>
          </w:p>
        </w:tc>
        <w:tc>
          <w:tcPr>
            <w:tcW w:w="4394" w:type="dxa"/>
          </w:tcPr>
          <w:p w:rsidR="0009630A" w:rsidRPr="0009630A" w:rsidRDefault="0009630A" w:rsidP="00286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ผลผลิต/ผลลัพธ์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09630A" w:rsidRPr="0009630A" w:rsidRDefault="0009630A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จังหวัด</w:t>
            </w:r>
          </w:p>
        </w:tc>
        <w:tc>
          <w:tcPr>
            <w:tcW w:w="4253" w:type="dxa"/>
          </w:tcPr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1. กำหนดมาตรการเพื่อขับเคลื่อนนโยบายการจัดทำแผนทางการเงินตามกระทรวงกำหนด                                            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2. ตรวจสอบการจัดทำแผนทางการเงินและความเสี่ยงของหน่วยบริการในจังหวัด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br/>
              <w:t xml:space="preserve">3. ตรวจ อนุมัติ ปีละ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2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ครั้ง กำกับ ติดตามแผนและผลทางการเงิน  (7 แผน) รายเดือน</w:t>
            </w:r>
          </w:p>
        </w:tc>
        <w:tc>
          <w:tcPr>
            <w:tcW w:w="4394" w:type="dxa"/>
          </w:tcPr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มีมาตรการเพื่อขับเคลื่อนนโยบายการจัดทำแผนทางการเงินตามกระทรวงกำหนด            </w:t>
            </w:r>
          </w:p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มีแผนทางการเงินมีความครบถ้วน ถูกต้อง สมบูรณ์ ของหน่วยบริการในจังหวัด</w:t>
            </w:r>
          </w:p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ผลการตรวจ อนุมัติ ปีละ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2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ครั้ง กำกับ ติดตามแผนและผลทางการเงิน  (7 แผน) รายเดือน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09630A" w:rsidRPr="0009630A" w:rsidRDefault="0009630A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หน่วยบริการ</w:t>
            </w:r>
          </w:p>
        </w:tc>
        <w:tc>
          <w:tcPr>
            <w:tcW w:w="4253" w:type="dxa"/>
          </w:tcPr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1.  จัดทำแผนทางการเงินให้เป็นไปตามนโยบายของเขต/ จังหวัด                                         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2. บริหารแผนทางการเงินให้เป็นไปตามเป้าหมาย                               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3. กำกับ ติดตามแผนและผลทางการเงินรายเดือน (7 แผน)</w:t>
            </w:r>
          </w:p>
        </w:tc>
        <w:tc>
          <w:tcPr>
            <w:tcW w:w="4394" w:type="dxa"/>
          </w:tcPr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1.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หน่วยบริการมีผลต่างของแผนและผลของรายได้ ไม่เกิน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  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ร้อยละ 5 (รายได้สูงกว่าหรือต่ำกว่าแผนได้ไม่เกินร้อยละ 5) 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ค่าเป้าหมาย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: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ไม่น้อยกว่าร้อยละ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5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0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หน่วยบริการมีผลต่างของแผนและผลของค่าใช้จ่าย ไม่เกินร้อยละ 5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(ค่าใช้จ่ายสูงกว่าหรือต่ำกว่าแผนได้ไม่เกินร้อยละ 5) </w:t>
            </w:r>
          </w:p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ค่าเป้าหมาย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: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ไม่น้อยกว่าร้อยละ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5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0</w:t>
            </w:r>
          </w:p>
        </w:tc>
      </w:tr>
      <w:tr w:rsidR="0009630A" w:rsidRPr="0009630A" w:rsidTr="0009630A">
        <w:trPr>
          <w:trHeight w:val="262"/>
        </w:trPr>
        <w:tc>
          <w:tcPr>
            <w:tcW w:w="9498" w:type="dxa"/>
            <w:gridSpan w:val="3"/>
          </w:tcPr>
          <w:p w:rsidR="0009630A" w:rsidRPr="0009630A" w:rsidRDefault="0009630A" w:rsidP="004D3F78">
            <w:pPr>
              <w:spacing w:after="0" w:line="240" w:lineRule="auto"/>
              <w:ind w:left="885" w:hanging="885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: 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ร้อยละของหน่วยบริการมีผลต่าง ของแผนและผลของรายได้ ไม่เกินร้อยละ 5 (รายได้และค่าใช้จ่ายสูงกว่าหรือต่ำกว่าแผนได้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ไม่เกินร้อยละ 5) 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ค่าเป้าหมาย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7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0 </w:t>
            </w:r>
          </w:p>
        </w:tc>
      </w:tr>
    </w:tbl>
    <w:p w:rsidR="004736DB" w:rsidRPr="0009630A" w:rsidRDefault="004736DB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"/>
          <w:szCs w:val="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3"/>
        <w:gridCol w:w="4394"/>
      </w:tblGrid>
      <w:tr w:rsidR="0009630A" w:rsidRPr="0009630A" w:rsidTr="0009630A">
        <w:trPr>
          <w:trHeight w:val="286"/>
        </w:trPr>
        <w:tc>
          <w:tcPr>
            <w:tcW w:w="9498" w:type="dxa"/>
            <w:gridSpan w:val="3"/>
            <w:shd w:val="clear" w:color="auto" w:fill="D9D9D9" w:themeFill="background1" w:themeFillShade="D9"/>
          </w:tcPr>
          <w:p w:rsidR="004D3F78" w:rsidRPr="0009630A" w:rsidRDefault="004D3F78" w:rsidP="004D3F78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มาตรการ 3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สร้างประสิทธิภาพการบริหารจัดการ (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Efficient Management)</w:t>
            </w:r>
          </w:p>
        </w:tc>
      </w:tr>
      <w:tr w:rsidR="0009630A" w:rsidRPr="0009630A" w:rsidTr="0009630A">
        <w:trPr>
          <w:trHeight w:val="635"/>
        </w:trPr>
        <w:tc>
          <w:tcPr>
            <w:tcW w:w="9498" w:type="dxa"/>
            <w:gridSpan w:val="3"/>
          </w:tcPr>
          <w:p w:rsidR="004D3F78" w:rsidRPr="0009630A" w:rsidRDefault="004D3F78" w:rsidP="004D3F78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3.1 เพิ่มรายได้ ลดรายจ่าย จากการดำเนินงาน</w:t>
            </w:r>
          </w:p>
          <w:p w:rsidR="004D3F78" w:rsidRPr="0009630A" w:rsidRDefault="004D3F78" w:rsidP="00DF2096">
            <w:pPr>
              <w:spacing w:after="0" w:line="240" w:lineRule="auto"/>
              <w:ind w:left="460" w:hanging="460"/>
              <w:contextualSpacing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  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 xml:space="preserve">- </w:t>
            </w:r>
            <w:r w:rsidR="00DF2096" w:rsidRPr="0009630A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ประเมิน/ควบคุมสัดส่วนของต้นทุนต่อรายได้ (ยา เวชภัณฑ์ วัสดุวิทยาศาสตร์การแพทย์ ค่าตอบแทน) เปรียบเทียบกับหน่วยบริการกลุ่มระดับเดียวกัน 20 กลุ่ม (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HGR) </w:t>
            </w:r>
          </w:p>
          <w:p w:rsidR="004D3F78" w:rsidRPr="0009630A" w:rsidRDefault="004D3F78" w:rsidP="004D3F78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  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 xml:space="preserve">- </w:t>
            </w:r>
            <w:r w:rsidR="00DF2096" w:rsidRPr="0009630A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ประเมินรายได้ค่ารักษาพยาบาลทุกประเภทสิทธิ เปรียบเทียบกับหน่วยบริการกลุ่มระดับเดียวกัน 20 กลุ่ม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(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>HGR)</w:t>
            </w:r>
          </w:p>
          <w:p w:rsidR="004D3F78" w:rsidRPr="0009630A" w:rsidRDefault="004D3F78" w:rsidP="004D3F78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3.2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 xml:space="preserve">เพิ่มประสิทธิภาพการดำเนินงาน </w:t>
            </w:r>
          </w:p>
          <w:p w:rsidR="004D3F78" w:rsidRPr="0009630A" w:rsidRDefault="004D3F78" w:rsidP="004D3F78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  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-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</w:t>
            </w:r>
            <w:r w:rsidR="00DF2096" w:rsidRPr="0009630A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 xml:space="preserve">พัฒนาและใช้ดัชนีประเมินประสิทธิภาพในการดำเนินงาน </w:t>
            </w:r>
          </w:p>
          <w:p w:rsidR="004D3F78" w:rsidRPr="0009630A" w:rsidRDefault="004D3F78" w:rsidP="004D3F78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  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 xml:space="preserve">- </w:t>
            </w:r>
            <w:r w:rsidR="00DF2096" w:rsidRPr="0009630A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 xml:space="preserve">ประเมิน/ควบคุมประสิทธิภาพการบริหารการเงินการคลัง </w:t>
            </w:r>
          </w:p>
          <w:p w:rsidR="004D3F78" w:rsidRPr="0009630A" w:rsidRDefault="004D3F78" w:rsidP="004D3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  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 xml:space="preserve">- </w:t>
            </w:r>
            <w:r w:rsidR="00DF2096" w:rsidRPr="0009630A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ประเมินและควบคุมประสิทธิภาพการบริหารเจ้าหนี้ ลูกหนี้ สินค้าคงคลัง และค่าตอบแทนค้างจ่าย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D3F78" w:rsidRPr="0009630A" w:rsidRDefault="004D3F78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</w:t>
            </w:r>
          </w:p>
        </w:tc>
        <w:tc>
          <w:tcPr>
            <w:tcW w:w="4253" w:type="dxa"/>
          </w:tcPr>
          <w:p w:rsidR="004D3F78" w:rsidRPr="0009630A" w:rsidRDefault="004D3F78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แผนงาน/กิจกรรม</w:t>
            </w:r>
          </w:p>
        </w:tc>
        <w:tc>
          <w:tcPr>
            <w:tcW w:w="4394" w:type="dxa"/>
          </w:tcPr>
          <w:p w:rsidR="004D3F78" w:rsidRPr="0009630A" w:rsidRDefault="004D3F78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ผลผลิต/ผลลัพธ์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D3F78" w:rsidRPr="0009630A" w:rsidRDefault="004D3F78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เขต</w:t>
            </w:r>
          </w:p>
        </w:tc>
        <w:tc>
          <w:tcPr>
            <w:tcW w:w="4253" w:type="dxa"/>
          </w:tcPr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มีแนวทางการจัดซื้อร่วมระดับเขต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มีแนวทางการบริหารจัดการค่าตอบแทนร่วมกับการบริหารด้านการเงินการคลัง 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ใช้ดัชนีประเมินประสิทธิภาพในการดำเนินงาน 7 ตัว ในการการกำกับ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แผนประเมินประสิทธิภาพ</w:t>
            </w:r>
            <w:r w:rsidR="00DF2096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FAI</w:t>
            </w:r>
            <w:r w:rsidR="00DF2096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(ไขว้จังหวัด)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วางระบบเฝ้าระวังและการตรวจเยี่ยมพื้นที่</w:t>
            </w:r>
          </w:p>
        </w:tc>
        <w:tc>
          <w:tcPr>
            <w:tcW w:w="4394" w:type="dxa"/>
          </w:tcPr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ลดสัดส่วนของต้นทุนต่อรายได้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 xml:space="preserve">มีแนวทาง หลักเกณฑ์ในการบริหารค่าตอบแทนระดับเขต 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การประเมินตามดัชนีประสิทธิภาพในการดำเนินงาน 7 ตัว ทุกรายไตรมาส  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ประเมินประสิทธิ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FAI) </w:t>
            </w:r>
            <w:r w:rsidR="00DF2096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ทุกราย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</w:t>
            </w:r>
          </w:p>
          <w:p w:rsidR="004D3F78" w:rsidRPr="0009630A" w:rsidRDefault="004D3F78" w:rsidP="00DF2096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DF2096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มีระบบเฝ้าระวังและแผนการ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ตรวจเยี่ยม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D3F78" w:rsidRPr="0009630A" w:rsidRDefault="004D3F78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จังหวัด</w:t>
            </w:r>
          </w:p>
        </w:tc>
        <w:tc>
          <w:tcPr>
            <w:tcW w:w="4253" w:type="dxa"/>
          </w:tcPr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มีการจัดซื้อร่วมระดับเขต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การบริหารจัดการค่าตอบแทนร่วมกับการบริหารด้านการเงินการคลัง 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ใช้ดัชนีประเมินประสิทธิภาพในการดำเนินงาน 7 ตัว ในการการกำกับ</w:t>
            </w:r>
          </w:p>
          <w:p w:rsidR="004D3F78" w:rsidRPr="0009630A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ประเมินประสิทธิภาพ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FAI)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(ไขว้จังหวัด)</w:t>
            </w:r>
          </w:p>
          <w:p w:rsidR="004D3F78" w:rsidRDefault="004D3F78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การเฝ้าระวังและการตรวจเยี่ยมพื้นที่</w:t>
            </w:r>
          </w:p>
          <w:p w:rsid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4394" w:type="dxa"/>
          </w:tcPr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ลดสัดส่วนของต้นทุนต่อรายได้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ใช้แนวทาง หลักเกณฑ์ในการบริหารค่าตอบแทนหน่วยบริการ 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หน่วยบริการทุกแห่งได้รับการประเมินตามดัชนีประสิทธิภาพในการดำเนินงาน 7 ตัว  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หน่วยบริการทุกแห่งได้ประเมินประสิทธิ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FAI)        </w:t>
            </w:r>
          </w:p>
          <w:p w:rsidR="004D3F78" w:rsidRPr="0009630A" w:rsidRDefault="004D3F78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DF2096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แผนการตรวจเยี่ยมพื้นที่มีความเสี่ยง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วิกฤติ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09630A" w:rsidRPr="0009630A" w:rsidRDefault="0009630A" w:rsidP="00286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ระดับ</w:t>
            </w:r>
          </w:p>
        </w:tc>
        <w:tc>
          <w:tcPr>
            <w:tcW w:w="4253" w:type="dxa"/>
          </w:tcPr>
          <w:p w:rsidR="0009630A" w:rsidRPr="0009630A" w:rsidRDefault="0009630A" w:rsidP="00286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แผนงาน/กิจกรรม</w:t>
            </w:r>
          </w:p>
        </w:tc>
        <w:tc>
          <w:tcPr>
            <w:tcW w:w="4394" w:type="dxa"/>
          </w:tcPr>
          <w:p w:rsidR="0009630A" w:rsidRPr="0009630A" w:rsidRDefault="0009630A" w:rsidP="00286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ผลผลิต/ผลลัพธ์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09630A" w:rsidRPr="0009630A" w:rsidRDefault="0009630A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หน่วยบริการ</w:t>
            </w:r>
          </w:p>
        </w:tc>
        <w:tc>
          <w:tcPr>
            <w:tcW w:w="4253" w:type="dxa"/>
          </w:tcPr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มีการจัดซื้อร่วมระดับเขต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มีการบริหารจัดการค่าตอบแทนร่วมกับการบริหารด้านการเงินการคลัง                 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3. ใช้ดัชนีประเมินประสิทธิภาพในการดำเนินงาน 7 ตัว                            </w:t>
            </w:r>
          </w:p>
          <w:p w:rsidR="0009630A" w:rsidRPr="0009630A" w:rsidRDefault="0009630A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ประเมินประสิทธิภาพ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FAI)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(ไขว้จังหวัด)</w:t>
            </w:r>
          </w:p>
        </w:tc>
        <w:tc>
          <w:tcPr>
            <w:tcW w:w="4394" w:type="dxa"/>
          </w:tcPr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ลดสัดส่วนของต้นทุนต่อรายได้</w:t>
            </w:r>
          </w:p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ใช้แนวทาง แนวทางหลักเกณฑ์ในการบริหารค่าตอบแทนระดับหน่วยบริการ            </w:t>
            </w:r>
          </w:p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ได้รับการประเมินตามดัชนีประสิทธิภาพการดำเนินงาน 7 ตัว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                                              </w:t>
            </w:r>
          </w:p>
          <w:p w:rsidR="0009630A" w:rsidRPr="0009630A" w:rsidRDefault="0009630A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ได้รับการประเมินประสิทธิภาพ 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FAI)</w:t>
            </w:r>
          </w:p>
        </w:tc>
      </w:tr>
      <w:tr w:rsidR="0009630A" w:rsidRPr="0009630A" w:rsidTr="0009630A">
        <w:trPr>
          <w:trHeight w:val="262"/>
        </w:trPr>
        <w:tc>
          <w:tcPr>
            <w:tcW w:w="9498" w:type="dxa"/>
            <w:gridSpan w:val="3"/>
          </w:tcPr>
          <w:p w:rsidR="0009630A" w:rsidRPr="0009630A" w:rsidRDefault="0009630A" w:rsidP="004D3F78">
            <w:pPr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: 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28"/>
                <w:cs/>
              </w:rPr>
              <w:t xml:space="preserve">ร้อยละของหน่วยบริการผ่านเกณฑ์ประเมิน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28"/>
              </w:rPr>
              <w:t>&gt;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28"/>
                <w:cs/>
              </w:rPr>
              <w:t xml:space="preserve"> 4 ตัว (มากกว่า ระดับ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28"/>
              </w:rPr>
              <w:t xml:space="preserve">B-)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28"/>
                <w:cs/>
              </w:rPr>
              <w:t>จากเกณฑ์ประสิทธิภาพทางการเงิน 7 ตัว</w:t>
            </w:r>
          </w:p>
          <w:p w:rsidR="0009630A" w:rsidRPr="0009630A" w:rsidRDefault="0009630A" w:rsidP="004D3F78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ค่าเป้าหมาย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65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</w:tr>
    </w:tbl>
    <w:p w:rsidR="004736DB" w:rsidRPr="0009630A" w:rsidRDefault="004736DB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4111"/>
      </w:tblGrid>
      <w:tr w:rsidR="0009630A" w:rsidRPr="0009630A" w:rsidTr="0009630A">
        <w:trPr>
          <w:trHeight w:val="286"/>
        </w:trPr>
        <w:tc>
          <w:tcPr>
            <w:tcW w:w="9498" w:type="dxa"/>
            <w:gridSpan w:val="3"/>
            <w:shd w:val="clear" w:color="auto" w:fill="DBDBDB" w:themeFill="accent3" w:themeFillTint="66"/>
          </w:tcPr>
          <w:p w:rsidR="004D3F78" w:rsidRPr="0009630A" w:rsidRDefault="00DF2096" w:rsidP="0010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มาตรการที่ 4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พัฒนาการบริหารระบบบัญชี (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Accounting Management)</w:t>
            </w:r>
          </w:p>
        </w:tc>
      </w:tr>
      <w:tr w:rsidR="0009630A" w:rsidRPr="0009630A" w:rsidTr="0009630A">
        <w:trPr>
          <w:trHeight w:val="635"/>
        </w:trPr>
        <w:tc>
          <w:tcPr>
            <w:tcW w:w="9498" w:type="dxa"/>
            <w:gridSpan w:val="3"/>
          </w:tcPr>
          <w:p w:rsidR="00DF2096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4.1 พัฒนาระบบบัญชีให้ได้มาตรฐาน</w:t>
            </w:r>
          </w:p>
          <w:p w:rsidR="00DF2096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4.2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พัฒนาระบบการตรวจสอบบัญชี </w:t>
            </w:r>
          </w:p>
          <w:p w:rsidR="00DF2096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4.3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พัฒนาระบบงานสารสนเทศด้านการเงินการคลังสำหรับผู้บริหาร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Executive Information System: EIS) </w:t>
            </w:r>
          </w:p>
          <w:p w:rsidR="004D3F78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4.4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พัฒนาการนำข้อมูลการเงินหน่วยบริการเข้าระบบ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GFMIS 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4D3F78" w:rsidRPr="0009630A" w:rsidRDefault="004D3F78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</w:t>
            </w:r>
          </w:p>
        </w:tc>
        <w:tc>
          <w:tcPr>
            <w:tcW w:w="4536" w:type="dxa"/>
          </w:tcPr>
          <w:p w:rsidR="004D3F78" w:rsidRPr="0009630A" w:rsidRDefault="004D3F78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แผนงาน/กิจกรรม</w:t>
            </w:r>
          </w:p>
        </w:tc>
        <w:tc>
          <w:tcPr>
            <w:tcW w:w="4111" w:type="dxa"/>
          </w:tcPr>
          <w:p w:rsidR="004D3F78" w:rsidRPr="0009630A" w:rsidRDefault="004D3F78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ผลผลิต/ผลลัพธ์</w:t>
            </w: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เขต</w:t>
            </w:r>
          </w:p>
        </w:tc>
        <w:tc>
          <w:tcPr>
            <w:tcW w:w="4536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ควบคุม กำกับติดตาม การจัดทำบัญชีของหน่วยบริการให้เป็นไปตามนโยบายบัญชีของหน่วยบริการสังกัดสำนักงานปลัดกระทรวงสาธารณสุข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ควบคุม กำกับติดการส่งข้อมูลทางการเงินให้ถูกต้อง ครบถ้วนทันเวลา    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จัดทำแผนการตรวจสอบบัญชีของหน่วยบริการทุกแห่งในจังหวัด </w:t>
            </w:r>
          </w:p>
        </w:tc>
        <w:tc>
          <w:tcPr>
            <w:tcW w:w="4111" w:type="dxa"/>
          </w:tcPr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ข้อมูลบัญชีที่มีคุณภาพทุกเดือน   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แผนการตรวจสอบบัญชีของหน่วยบริการทุกแห่งในจังหวัด 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รายผลการตรวจสอบบัญชีของหน่วยบริการ                                 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C456B3" w:rsidRPr="0009630A" w:rsidRDefault="00C456B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4111"/>
      </w:tblGrid>
      <w:tr w:rsidR="0009630A" w:rsidRPr="0009630A" w:rsidTr="0009630A">
        <w:trPr>
          <w:trHeight w:val="265"/>
        </w:trPr>
        <w:tc>
          <w:tcPr>
            <w:tcW w:w="851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จังหวัด</w:t>
            </w:r>
          </w:p>
        </w:tc>
        <w:tc>
          <w:tcPr>
            <w:tcW w:w="4536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ควบคุม กำกับติดตาม การจัดทำบัญชีของหน่วยบริการให้เป็นไปตามนโยบายบัญชีของหน่วยบริการสังกัดสำนักงานปลัดกระทรวงสาธารณสุข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ติดตามผลการประเมินคุณภาพบัญชีของหน่วยบริการและนำมาพัฒนาให้ผ่านเกณฑ์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ให้คำปรึกษา แนะนำการปฏิบัติงานด้านบัญชี      </w:t>
            </w:r>
          </w:p>
        </w:tc>
        <w:tc>
          <w:tcPr>
            <w:tcW w:w="4111" w:type="dxa"/>
          </w:tcPr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กำกับ ติดตามการส่งรายงานทางการเงินให้ถูกต้อง ครบถ้วน ทันเวลาทุกเดือน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ข้อมูลบัญชีที่มีคุณภาพและผ่านเกณฑ์การประเมินรายเดือน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9630A" w:rsidRPr="0009630A" w:rsidTr="0009630A">
        <w:trPr>
          <w:trHeight w:val="265"/>
        </w:trPr>
        <w:tc>
          <w:tcPr>
            <w:tcW w:w="851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หน่วยบริการ</w:t>
            </w:r>
          </w:p>
        </w:tc>
        <w:tc>
          <w:tcPr>
            <w:tcW w:w="4536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จัดทำบัญชีให้เป็นไปตามคู่มือของหน่วยบริการสังกัดสำนักงานปลัดกระทรวงสาธารณสุข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ส่งรายงานข้อมูลงบทดลองให้เป็นตามแนวทางที่กำหนด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รวบรวมเอกสารหลักฐานสำหรับการตรวจสอบบัญชีจากผู้ตรวจสอบภายในและภายนอก</w:t>
            </w:r>
          </w:p>
        </w:tc>
        <w:tc>
          <w:tcPr>
            <w:tcW w:w="4111" w:type="dxa"/>
          </w:tcPr>
          <w:p w:rsidR="00DF2096" w:rsidRPr="00C865E6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ข้อมูลบัญชีที่มีคุณภาพข้อมูลบัญชีที่มีคุณภาพรายเดือน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งบการเงินผ่านการตรวจสอบโดยผู้ตรวจสอบบัญชีปีละ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ครั้ง </w:t>
            </w:r>
          </w:p>
        </w:tc>
      </w:tr>
      <w:tr w:rsidR="0009630A" w:rsidRPr="0009630A" w:rsidTr="0009630A">
        <w:trPr>
          <w:trHeight w:val="262"/>
        </w:trPr>
        <w:tc>
          <w:tcPr>
            <w:tcW w:w="9498" w:type="dxa"/>
            <w:gridSpan w:val="3"/>
          </w:tcPr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:  </w:t>
            </w:r>
          </w:p>
          <w:p w:rsidR="00DF2096" w:rsidRPr="0009630A" w:rsidRDefault="00DF2096" w:rsidP="001025A9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ร้อยละของหน่วยบริการที่มีคุณภาพบัญชีผ่านเกณฑ์ที่กำหนด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DF2096" w:rsidRPr="0009630A" w:rsidRDefault="00DF2096" w:rsidP="001025A9">
            <w:pPr>
              <w:pStyle w:val="a9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ค่าเป้าหมาย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: ไม่น้อยกว่าร้อยละ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90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(อิเล็กทรอนิกส์)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,  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70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(ผู้ตรวจสอบบัญชี)</w:t>
            </w:r>
          </w:p>
          <w:p w:rsidR="00DF2096" w:rsidRPr="0009630A" w:rsidRDefault="00DF2096" w:rsidP="001025A9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ร้อยละของหน่วยบริการที่เป็นศูนย์ต้นทุนนำข้อมูลเงินนอกงบประมาณเข้าระบบ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GFMIS</w:t>
            </w:r>
          </w:p>
          <w:p w:rsidR="00DF2096" w:rsidRPr="0009630A" w:rsidRDefault="00DF2096" w:rsidP="001025A9">
            <w:pPr>
              <w:spacing w:after="0" w:line="240" w:lineRule="auto"/>
              <w:ind w:firstLine="743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ค่าเป้าหมาย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: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75</w:t>
            </w:r>
          </w:p>
        </w:tc>
      </w:tr>
    </w:tbl>
    <w:p w:rsidR="00DF2096" w:rsidRPr="0009630A" w:rsidRDefault="00DF2096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"/>
          <w:szCs w:val="2"/>
        </w:rPr>
      </w:pP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"/>
          <w:szCs w:val="2"/>
        </w:rPr>
      </w:pP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"/>
          <w:szCs w:val="2"/>
        </w:rPr>
      </w:pPr>
    </w:p>
    <w:p w:rsidR="00B54283" w:rsidRPr="0009630A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"/>
          <w:szCs w:val="2"/>
        </w:rPr>
      </w:pPr>
    </w:p>
    <w:p w:rsidR="00B54283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65E6" w:rsidRDefault="00C865E6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65E6" w:rsidRPr="0009630A" w:rsidRDefault="00C865E6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4678"/>
      </w:tblGrid>
      <w:tr w:rsidR="0009630A" w:rsidRPr="0009630A" w:rsidTr="00C865E6">
        <w:trPr>
          <w:trHeight w:val="286"/>
        </w:trPr>
        <w:tc>
          <w:tcPr>
            <w:tcW w:w="9498" w:type="dxa"/>
            <w:gridSpan w:val="3"/>
            <w:shd w:val="clear" w:color="auto" w:fill="D9D9D9" w:themeFill="background1" w:themeFillShade="D9"/>
          </w:tcPr>
          <w:p w:rsidR="00DF2096" w:rsidRPr="0009630A" w:rsidRDefault="00DF2096" w:rsidP="0010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32"/>
                <w:szCs w:val="32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มาตรการ 5</w:t>
            </w: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พัฒนาเครือข่ายและศักยภาพบุคลากรด้านการเงินการคลัง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(Network &amp; Capacity Building)</w:t>
            </w:r>
          </w:p>
        </w:tc>
      </w:tr>
      <w:tr w:rsidR="0009630A" w:rsidRPr="0009630A" w:rsidTr="00C865E6">
        <w:trPr>
          <w:trHeight w:val="635"/>
        </w:trPr>
        <w:tc>
          <w:tcPr>
            <w:tcW w:w="9498" w:type="dxa"/>
            <w:gridSpan w:val="3"/>
          </w:tcPr>
          <w:p w:rsidR="00DF2096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5.1 พัฒนาศักยภาพผู้บริหารทางการเงิน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CFO) </w:t>
            </w:r>
          </w:p>
          <w:p w:rsidR="00DF2096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5.2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พัฒนาศักยภาพผู้ตรวจสอบบัญชี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Auditor) </w:t>
            </w:r>
          </w:p>
        </w:tc>
      </w:tr>
      <w:tr w:rsidR="0009630A" w:rsidRPr="0009630A" w:rsidTr="00C865E6">
        <w:trPr>
          <w:trHeight w:val="265"/>
        </w:trPr>
        <w:tc>
          <w:tcPr>
            <w:tcW w:w="851" w:type="dxa"/>
          </w:tcPr>
          <w:p w:rsidR="00DF2096" w:rsidRPr="0009630A" w:rsidRDefault="00DF2096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</w:t>
            </w:r>
          </w:p>
        </w:tc>
        <w:tc>
          <w:tcPr>
            <w:tcW w:w="3969" w:type="dxa"/>
          </w:tcPr>
          <w:p w:rsidR="00DF2096" w:rsidRPr="0009630A" w:rsidRDefault="00DF2096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แผนงาน/กิจกรรม</w:t>
            </w:r>
          </w:p>
        </w:tc>
        <w:tc>
          <w:tcPr>
            <w:tcW w:w="4678" w:type="dxa"/>
          </w:tcPr>
          <w:p w:rsidR="00DF2096" w:rsidRPr="0009630A" w:rsidRDefault="00DF2096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ผลผลิต/ผลลัพธ์</w:t>
            </w:r>
          </w:p>
        </w:tc>
      </w:tr>
      <w:tr w:rsidR="0009630A" w:rsidRPr="0009630A" w:rsidTr="00C865E6">
        <w:trPr>
          <w:trHeight w:val="265"/>
        </w:trPr>
        <w:tc>
          <w:tcPr>
            <w:tcW w:w="851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  <w:cs/>
              </w:rPr>
              <w:t>เขต</w:t>
            </w:r>
          </w:p>
        </w:tc>
        <w:tc>
          <w:tcPr>
            <w:tcW w:w="3969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1. แผนการประชุม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เขต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2. แผนการอบรมผู้บริหารด้านการเงินการคลังร่วมกับกระทรวง                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3. แผนการอบรมการพัฒนาศักยภาพ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และ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Auditor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ในระดับเขตร่วมกับกระทรวง    </w:t>
            </w:r>
          </w:p>
        </w:tc>
        <w:tc>
          <w:tcPr>
            <w:tcW w:w="4678" w:type="dxa"/>
          </w:tcPr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มีการประชุม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เขต รายไตรมาส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2.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มีแผนการอบรมผู้บริหารด้านการเงินการคลังร่วมกับกระทรวง                             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3. มีแผนการอบรมการพัฒนาศักยภาพ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และ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Auditor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ร่วมกับกระทรวง    </w:t>
            </w:r>
          </w:p>
        </w:tc>
      </w:tr>
      <w:tr w:rsidR="0009630A" w:rsidRPr="0009630A" w:rsidTr="00C865E6">
        <w:trPr>
          <w:trHeight w:val="265"/>
        </w:trPr>
        <w:tc>
          <w:tcPr>
            <w:tcW w:w="851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  <w:cs/>
              </w:rPr>
              <w:t>จังหวัด</w:t>
            </w:r>
          </w:p>
        </w:tc>
        <w:tc>
          <w:tcPr>
            <w:tcW w:w="3969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1. แผนการประชุม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จังหวัด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2.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แผนการอบรมผู้บริหารด้านการเงินการคลังร่วมกับกระทรวง/เขต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3. แผนการอบรมการพัฒนาศักยภาพ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และ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Auditor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ในระดับจังหวัด    </w:t>
            </w:r>
          </w:p>
        </w:tc>
        <w:tc>
          <w:tcPr>
            <w:tcW w:w="4678" w:type="dxa"/>
          </w:tcPr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มีการประชุม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จังหวัด รายไตรมาส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มีแผนการอบรมผู้บริหารด้านการเงินการคลังร่วมกับกระทรวง/เขต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                                      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3. มีแผนการอบรมการพัฒนาศักยภาพ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  และ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Auditor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ในระดับจังหวัด </w:t>
            </w:r>
          </w:p>
        </w:tc>
      </w:tr>
      <w:tr w:rsidR="0009630A" w:rsidRPr="0009630A" w:rsidTr="00C865E6">
        <w:trPr>
          <w:trHeight w:val="265"/>
        </w:trPr>
        <w:tc>
          <w:tcPr>
            <w:tcW w:w="851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8"/>
                <w:cs/>
              </w:rPr>
              <w:t>หน่วยบริการ</w:t>
            </w:r>
          </w:p>
        </w:tc>
        <w:tc>
          <w:tcPr>
            <w:tcW w:w="3969" w:type="dxa"/>
          </w:tcPr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1. แผนการประชุม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ระดับ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CUP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2.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แผนการอบรมผู้บริหารหน่วยบริการ     </w:t>
            </w:r>
          </w:p>
          <w:p w:rsidR="00DF2096" w:rsidRPr="0009630A" w:rsidRDefault="00DF2096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3. แผนการอบรมการพัฒนาศักยภาพ ทีม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ของหน่วยบริการ เช่นหัวหน้าฝ่ายบริหาร นักบัญชี เป็นต้น</w:t>
            </w:r>
          </w:p>
        </w:tc>
        <w:tc>
          <w:tcPr>
            <w:tcW w:w="4678" w:type="dxa"/>
          </w:tcPr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มีการประชุม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ระดับ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CUP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รายไตรมาส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มีแผนการอบรมผู้บริหารหน่วยบริการ   </w:t>
            </w:r>
          </w:p>
          <w:p w:rsidR="00DF2096" w:rsidRPr="0009630A" w:rsidRDefault="00DF2096" w:rsidP="001025A9">
            <w:pPr>
              <w:spacing w:after="0" w:line="240" w:lineRule="auto"/>
              <w:ind w:left="28"/>
              <w:contextualSpacing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3. มีแผนการอบรมการพัฒนาศักยภาพ ทีม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CFO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ของหน่วยบริการ เช่นหัวหน้าฝ่ายบริหาร นักบัญชี เป็นต้น</w:t>
            </w:r>
          </w:p>
        </w:tc>
      </w:tr>
      <w:tr w:rsidR="0009630A" w:rsidRPr="0009630A" w:rsidTr="00C865E6">
        <w:trPr>
          <w:trHeight w:val="262"/>
        </w:trPr>
        <w:tc>
          <w:tcPr>
            <w:tcW w:w="9498" w:type="dxa"/>
            <w:gridSpan w:val="3"/>
          </w:tcPr>
          <w:p w:rsidR="00DF2096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</w:rPr>
            </w:pPr>
            <w:r w:rsidRPr="000963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: 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  <w:cs/>
              </w:rPr>
              <w:t>ร้อยละของบุคลากรด้านการเงินการคลัง (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</w:rPr>
              <w:t xml:space="preserve">CFO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  <w:cs/>
              </w:rPr>
              <w:t xml:space="preserve">และ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</w:rPr>
              <w:t>Auditor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  <w:cs/>
              </w:rPr>
              <w:t>) ที่ได้รับการพัฒนาศักยภาพ</w:t>
            </w:r>
          </w:p>
          <w:p w:rsidR="00DF2096" w:rsidRPr="0009630A" w:rsidRDefault="00DF2096" w:rsidP="00DF2096">
            <w:pPr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  <w:cs/>
              </w:rPr>
              <w:t>ค่าเป้าหมาย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30"/>
                <w:szCs w:val="30"/>
                <w:cs/>
              </w:rPr>
              <w:t>: ร้อยละของบุคลากรด้านการเงินการคลังที่ได้รับการอบรมตามหลักสูตร ไม่น้อยกว่าร้อยละ 80</w:t>
            </w:r>
          </w:p>
        </w:tc>
      </w:tr>
    </w:tbl>
    <w:p w:rsidR="00202C4D" w:rsidRPr="00C865E6" w:rsidRDefault="00202C4D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B54283" w:rsidRPr="0009630A" w:rsidRDefault="00B54283" w:rsidP="00202C4D">
      <w:pPr>
        <w:pStyle w:val="a9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การบริหารและกำกับแผนการเงิน  </w:t>
      </w:r>
      <w:proofErr w:type="spellStart"/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PlanFin</w:t>
      </w:r>
      <w:proofErr w:type="spellEnd"/>
    </w:p>
    <w:tbl>
      <w:tblPr>
        <w:tblW w:w="9626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8789"/>
      </w:tblGrid>
      <w:tr w:rsidR="0009630A" w:rsidRPr="0009630A" w:rsidTr="00C865E6">
        <w:trPr>
          <w:tblHeader/>
        </w:trPr>
        <w:tc>
          <w:tcPr>
            <w:tcW w:w="837" w:type="dxa"/>
            <w:shd w:val="clear" w:color="auto" w:fill="D9D9D9" w:themeFill="background1" w:themeFillShade="D9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B54283" w:rsidRPr="0009630A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การบริหารและกำกับแผนการเงิน  </w:t>
            </w:r>
            <w:proofErr w:type="spellStart"/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PlanFin</w:t>
            </w:r>
            <w:proofErr w:type="spellEnd"/>
          </w:p>
        </w:tc>
      </w:tr>
      <w:tr w:rsidR="0009630A" w:rsidRPr="0009630A" w:rsidTr="00C865E6">
        <w:tc>
          <w:tcPr>
            <w:tcW w:w="837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เขต</w:t>
            </w:r>
          </w:p>
        </w:tc>
        <w:tc>
          <w:tcPr>
            <w:tcW w:w="8789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เขตต้องมีการกำหนดแนวทางในการบริหารการเงินการคลังการจัดทำ 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ให้จังหวัดนำไปสู่การปฏิบัติ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เขตต้องตรวจสอบและอนุมัติแผนทางการเงิน (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)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หน่วยบริการมีให้  มีความครบถ้วน ถูกต้อง สมบูรณ์ และให้หน่วยบริการปรับแผนให้ไปตามแนวทางในข้อ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การอนุมัติ 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เขตต้องชี้หน่วยบริการที่มีความเสี่ยงทางการเงิน ตามผลการวิเคราะห์ตาราง 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Analysis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 ความเสี่ย</w:t>
            </w:r>
            <w:r w:rsidR="0005713A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งการเงิน เพื่อให้จังหวัดกำกับ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เฝ้าระวังตามมาตรการการเงินการคลังของเขต 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เขตต้องเป็นที่ปรึกษาด้านปัญหา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อุปสรรค และให้การสนับสนุนข้อมูลทางวิชาการด้านการเงินการคลังในการบริหาร 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</w:p>
        </w:tc>
      </w:tr>
      <w:tr w:rsidR="0009630A" w:rsidRPr="0009630A" w:rsidTr="00C865E6">
        <w:tc>
          <w:tcPr>
            <w:tcW w:w="837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จังหวัด</w:t>
            </w:r>
          </w:p>
        </w:tc>
        <w:tc>
          <w:tcPr>
            <w:tcW w:w="8789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1.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จังหวัดต้องมีการกำกับ 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หน่วยบริการ ควบคู่กับรายงานงบการเงิน  วิเคราะห์หาสาเหตุที่ไม่เป็นไปตามแผน และ มีระบบรายงานเขต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2.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จังหวัดต้องมีระบบเฝ้าระวัง ติดตาม กำกับในกลุ่มหน่วยบริการที่มีความเสี่ยงตามผลการวิเคราะห์ตาราง</w:t>
            </w:r>
            <w:r w:rsidR="0005713A"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Analysis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โดยเฉพาะในกลุ่มที่มี</w:t>
            </w:r>
            <w:r w:rsidR="0005713A"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EBITDA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ลบ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,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มีการลงทุนมากกว่า 20%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EBITDA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และฐานะเงินทุนสำรองน้อย (ติดลบ) การบริหาร 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จะบริหารความเสี่ยงไม่ให้เป็นระดับ 7  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3.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จังหวัดต้องให้หน่วยบริการใช้แผนปรับประสิทธิภาพ จัดทำ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Business Plan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ช่วยในการปรับ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EBITDA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จากลบ พัฒนาให้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EBITDA </w:t>
            </w:r>
            <w:r w:rsidR="0075331D" w:rsidRPr="0009630A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เป็น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บวก เพื่อให้มีกระแสเงินสดเพียงพอในการดำเนินงาน ลงทุน และ เพิ่มเงินทุนสำรอง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4.</w:t>
            </w:r>
            <w:r w:rsidRPr="0009630A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จังหวัดต้องวางแผนลงตรวจเยี่ยมพื้นที่ในกลุ่มหน่วยบริการที่มีความเสี่ยงสูง (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High Risk)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และมีปัญหาในด้านบริหารจัดการ </w:t>
            </w:r>
            <w:proofErr w:type="spellStart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PlanFin</w:t>
            </w:r>
            <w:proofErr w:type="spellEnd"/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มีวิกฤติการเงิน</w:t>
            </w:r>
            <w:r w:rsidR="0075331D" w:rsidRPr="0009630A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75331D"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ตลอดจน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การปฏิบัติตาม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LOI </w:t>
            </w:r>
            <w:r w:rsidRPr="0009630A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และ มีระบบรายงานเขต</w:t>
            </w:r>
          </w:p>
        </w:tc>
      </w:tr>
      <w:tr w:rsidR="0009630A" w:rsidRPr="0009630A" w:rsidTr="00C865E6">
        <w:tc>
          <w:tcPr>
            <w:tcW w:w="837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หน่วยบริการ</w:t>
            </w:r>
          </w:p>
        </w:tc>
        <w:tc>
          <w:tcPr>
            <w:tcW w:w="8789" w:type="dxa"/>
            <w:shd w:val="clear" w:color="auto" w:fill="auto"/>
          </w:tcPr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="0075331D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จัดทำแผนทางการเงินให้เป็นไปตามนโยบายของเขต</w:t>
            </w:r>
            <w:r w:rsidR="0075331D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/ จังหวัด                                         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="0075331D" w:rsidRPr="000963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บริหารแผนทางการเงินให้เป็นไปตามเป้าหมาย                               </w:t>
            </w:r>
          </w:p>
          <w:p w:rsidR="00B54283" w:rsidRPr="0009630A" w:rsidRDefault="00B54283" w:rsidP="001025A9">
            <w:pPr>
              <w:spacing w:after="0" w:line="240" w:lineRule="auto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กำกับ ติด</w:t>
            </w:r>
            <w:r w:rsidR="0005713A"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ตามแผนและผลทางการเงินรายเดือน (</w:t>
            </w:r>
            <w:r w:rsidRPr="000963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ทั้ง 7 แผน) ให้มีผลต่างของแผนและผล ไม่เกินร้อยละ 5 </w:t>
            </w:r>
          </w:p>
          <w:p w:rsidR="0075331D" w:rsidRPr="00C865E6" w:rsidRDefault="00B54283" w:rsidP="0005713A">
            <w:pPr>
              <w:spacing w:after="0" w:line="240" w:lineRule="auto"/>
              <w:ind w:left="790" w:hanging="625"/>
              <w:contextualSpacing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3.1 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หน่วยบริการมีผลต่างของแผนและผลของ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u w:val="single"/>
                <w:cs/>
              </w:rPr>
              <w:t>รายได้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 xml:space="preserve"> ไม่เกินร้อยละ 5 (รายได้สูงกว่าห</w:t>
            </w:r>
            <w:r w:rsidR="0005713A" w:rsidRPr="00C865E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รือต่ำกว่าแผนได้ไม่เกินร้อยละ</w:t>
            </w:r>
            <w:r w:rsidR="0005713A" w:rsidRPr="00C865E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  <w:t xml:space="preserve"> </w:t>
            </w:r>
            <w:r w:rsidR="0075331D" w:rsidRPr="00C865E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5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 xml:space="preserve"> </w:t>
            </w:r>
          </w:p>
          <w:p w:rsidR="00B54283" w:rsidRPr="0009630A" w:rsidRDefault="00B54283" w:rsidP="0005713A">
            <w:pPr>
              <w:spacing w:after="0" w:line="240" w:lineRule="auto"/>
              <w:ind w:left="790" w:hanging="614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9630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3.2 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หน่วยบริการมีผลต่างของแผนและผลของ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u w:val="single"/>
                <w:cs/>
              </w:rPr>
              <w:t>ค่าใช้จ่าย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ไม่เกินร้อยละ 5 (ค่าใช้จ่ายสูงกว่าห</w:t>
            </w:r>
            <w:r w:rsidR="0005713A" w:rsidRPr="00C865E6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รือต่ำกว่าแผนได้ไม่เกินร้อยละ 5</w:t>
            </w:r>
          </w:p>
        </w:tc>
      </w:tr>
    </w:tbl>
    <w:p w:rsidR="00202C4D" w:rsidRPr="0009630A" w:rsidRDefault="00202C4D" w:rsidP="00202C4D">
      <w:pPr>
        <w:pStyle w:val="a9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963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เครื่องมือในการดำเนินงานการพัฒนาประสิทธิภาพ ระบบการกำกับและรายงาน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"/>
        <w:gridCol w:w="4610"/>
        <w:gridCol w:w="937"/>
        <w:gridCol w:w="1050"/>
        <w:gridCol w:w="677"/>
        <w:gridCol w:w="1188"/>
      </w:tblGrid>
      <w:tr w:rsidR="0009630A" w:rsidRPr="00C865E6" w:rsidTr="00C865E6">
        <w:tc>
          <w:tcPr>
            <w:tcW w:w="5778" w:type="dxa"/>
            <w:gridSpan w:val="2"/>
            <w:shd w:val="clear" w:color="auto" w:fill="D9D9D9" w:themeFill="background1" w:themeFillShade="D9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รายปี</w:t>
            </w:r>
          </w:p>
        </w:tc>
        <w:tc>
          <w:tcPr>
            <w:tcW w:w="1240" w:type="dxa"/>
            <w:shd w:val="clear" w:color="auto" w:fill="D9D9D9" w:themeFill="background1" w:themeFillShade="D9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</w:tr>
      <w:tr w:rsidR="0009630A" w:rsidRPr="00C865E6" w:rsidTr="00C865E6">
        <w:trPr>
          <w:cantSplit/>
          <w:trHeight w:val="298"/>
        </w:trPr>
        <w:tc>
          <w:tcPr>
            <w:tcW w:w="67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02C4D" w:rsidRPr="00C865E6" w:rsidRDefault="00202C4D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บริหารแผน</w:t>
            </w:r>
          </w:p>
        </w:tc>
        <w:tc>
          <w:tcPr>
            <w:tcW w:w="5103" w:type="dxa"/>
          </w:tcPr>
          <w:p w:rsidR="0005713A" w:rsidRPr="00C865E6" w:rsidRDefault="00202C4D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1. แผนการเงินการคลัง (</w:t>
            </w:r>
            <w:proofErr w:type="spellStart"/>
            <w:r w:rsidR="001025A9"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PlanF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in</w:t>
            </w:r>
            <w:proofErr w:type="spellEnd"/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134" w:type="dxa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708" w:type="dxa"/>
          </w:tcPr>
          <w:p w:rsidR="00202C4D" w:rsidRPr="00C865E6" w:rsidRDefault="00202C4D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202C4D" w:rsidRPr="00C865E6" w:rsidRDefault="00202C4D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630A" w:rsidRPr="00C865E6" w:rsidTr="00C865E6">
        <w:trPr>
          <w:cantSplit/>
          <w:trHeight w:val="600"/>
        </w:trPr>
        <w:tc>
          <w:tcPr>
            <w:tcW w:w="67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1025A9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2. การวิเคราะห์ความคุ้มค่าการลงทุน (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Feasibility Study)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05713A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ตามแผน</w:t>
            </w:r>
          </w:p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การลงทุน</w:t>
            </w:r>
          </w:p>
        </w:tc>
      </w:tr>
      <w:tr w:rsidR="0009630A" w:rsidRPr="00C865E6" w:rsidTr="00C865E6">
        <w:trPr>
          <w:cantSplit/>
          <w:trHeight w:val="666"/>
        </w:trPr>
        <w:tc>
          <w:tcPr>
            <w:tcW w:w="67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5713A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ปรับ</w:t>
            </w:r>
          </w:p>
          <w:p w:rsidR="001025A9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3. หนังสือแสดงเจตจำนงปรับปรุงประสิทธิภาพบริหารจัดการด้านการเงิน 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(Letter of Intent : LOI)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05713A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กรณีที่ได้รับ</w:t>
            </w:r>
          </w:p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การช่วยเหลือ</w:t>
            </w:r>
          </w:p>
        </w:tc>
      </w:tr>
      <w:tr w:rsidR="0009630A" w:rsidRPr="00C865E6" w:rsidTr="00C865E6">
        <w:trPr>
          <w:cantSplit/>
          <w:trHeight w:val="533"/>
        </w:trPr>
        <w:tc>
          <w:tcPr>
            <w:tcW w:w="67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1025A9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4. แผนปรับปรุงประสิทธิภาพ (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Performance Plan)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05713A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กรณีที่ได้รับ</w:t>
            </w:r>
          </w:p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การช่วยเหลือ</w:t>
            </w:r>
          </w:p>
        </w:tc>
      </w:tr>
      <w:tr w:rsidR="0009630A" w:rsidRPr="00C865E6" w:rsidTr="00C865E6">
        <w:trPr>
          <w:cantSplit/>
          <w:trHeight w:val="543"/>
        </w:trPr>
        <w:tc>
          <w:tcPr>
            <w:tcW w:w="67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1025A9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ประเมินกระบวนการ</w:t>
            </w: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5. เกณฑ์ประเมินประสิทธิภาพการบริหารการเงินการคลัง (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Financial Administration Index : FAI)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630A" w:rsidRPr="00C865E6" w:rsidTr="00C865E6">
        <w:trPr>
          <w:cantSplit/>
          <w:trHeight w:val="282"/>
        </w:trPr>
        <w:tc>
          <w:tcPr>
            <w:tcW w:w="67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1025A9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6. 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เกณฑ์ประเมินคุณภาพบัญชี (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24"/>
                <w:szCs w:val="24"/>
              </w:rPr>
              <w:t>Account Audit Score)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630A" w:rsidRPr="00C865E6" w:rsidTr="00C865E6">
        <w:trPr>
          <w:cantSplit/>
          <w:trHeight w:val="552"/>
        </w:trPr>
        <w:tc>
          <w:tcPr>
            <w:tcW w:w="67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1025A9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7. ดัชนีวัดผลควบคุมภายในและความเสี่ยงด้าน</w:t>
            </w:r>
            <w:proofErr w:type="spellStart"/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ธรรมาภิ</w:t>
            </w:r>
            <w:proofErr w:type="spellEnd"/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บาล </w:t>
            </w: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(Risk Matrix Scoring)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630A" w:rsidRPr="00C865E6" w:rsidTr="00C865E6">
        <w:trPr>
          <w:cantSplit/>
          <w:trHeight w:val="570"/>
        </w:trPr>
        <w:tc>
          <w:tcPr>
            <w:tcW w:w="67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1025A9" w:rsidRPr="00C865E6" w:rsidRDefault="001025A9" w:rsidP="0005713A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การเฝ้าระวัง</w:t>
            </w: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8. ดัชนีวัดผลความเสี่ยงด้านการเงินการคลัง </w:t>
            </w:r>
            <w:r w:rsidR="0005713A"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(Financial Risk Scoring)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630A" w:rsidRPr="00C865E6" w:rsidTr="00C865E6">
        <w:trPr>
          <w:cantSplit/>
          <w:trHeight w:val="596"/>
        </w:trPr>
        <w:tc>
          <w:tcPr>
            <w:tcW w:w="675" w:type="dxa"/>
            <w:vMerge/>
            <w:shd w:val="clear" w:color="auto" w:fill="D9D9D9" w:themeFill="background1" w:themeFillShade="D9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9. ดัชนีเปรียบเทียบค่ากลางด้านการเงินการคลังหน่วยบริการ</w:t>
            </w:r>
            <w:r w:rsidR="0005713A"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05713A"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Financial Benchmarking Hospital Group Ratio : HGR)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630A" w:rsidRPr="00C865E6" w:rsidTr="00C865E6">
        <w:trPr>
          <w:cantSplit/>
          <w:trHeight w:val="300"/>
        </w:trPr>
        <w:tc>
          <w:tcPr>
            <w:tcW w:w="675" w:type="dxa"/>
            <w:vMerge/>
            <w:shd w:val="clear" w:color="auto" w:fill="D9D9D9" w:themeFill="background1" w:themeFillShade="D9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25A9" w:rsidRPr="00C865E6" w:rsidRDefault="001025A9" w:rsidP="000571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10. </w:t>
            </w:r>
            <w:r w:rsidR="0005713A"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ดัชนีวัดผลด้านประสิทธิภาพในการใช้ทรัพยากร </w:t>
            </w:r>
            <w:r w:rsidR="002125A6"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05713A"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Unit Cost)</w:t>
            </w:r>
          </w:p>
        </w:tc>
        <w:tc>
          <w:tcPr>
            <w:tcW w:w="993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134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708" w:type="dxa"/>
          </w:tcPr>
          <w:p w:rsidR="001025A9" w:rsidRPr="00C865E6" w:rsidRDefault="001025A9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1240" w:type="dxa"/>
          </w:tcPr>
          <w:p w:rsidR="001025A9" w:rsidRPr="00C865E6" w:rsidRDefault="001025A9" w:rsidP="000571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54283" w:rsidRPr="00C865E6" w:rsidRDefault="00B54283" w:rsidP="00B5428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B54283" w:rsidRPr="00C865E6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65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การเก็บข้อมูล</w:t>
      </w:r>
      <w:r w:rsidRPr="00C865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จากการวิเคราะห์จากรายงานการเงินของหน่วยบริการที่ส่งส่วนกลาง (กองเศรษฐกิจสุขภาพและหลักประกันสุขภาพ) รายไตรมาส</w:t>
      </w:r>
    </w:p>
    <w:p w:rsidR="00B54283" w:rsidRPr="00C865E6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B54283" w:rsidRPr="00C865E6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865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Small success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90"/>
        <w:gridCol w:w="1842"/>
        <w:gridCol w:w="1665"/>
        <w:gridCol w:w="1630"/>
      </w:tblGrid>
      <w:tr w:rsidR="0009630A" w:rsidRPr="00C865E6" w:rsidTr="0005713A">
        <w:trPr>
          <w:jc w:val="center"/>
        </w:trPr>
        <w:tc>
          <w:tcPr>
            <w:tcW w:w="4290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3 เดือน</w:t>
            </w:r>
          </w:p>
        </w:tc>
        <w:tc>
          <w:tcPr>
            <w:tcW w:w="1842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6 เดือน</w:t>
            </w:r>
          </w:p>
        </w:tc>
        <w:tc>
          <w:tcPr>
            <w:tcW w:w="1665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9 เดือน</w:t>
            </w:r>
          </w:p>
        </w:tc>
        <w:tc>
          <w:tcPr>
            <w:tcW w:w="1630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12 เดือน</w:t>
            </w:r>
          </w:p>
        </w:tc>
      </w:tr>
      <w:tr w:rsidR="00B54283" w:rsidRPr="00C865E6" w:rsidTr="0005713A">
        <w:trPr>
          <w:jc w:val="center"/>
        </w:trPr>
        <w:tc>
          <w:tcPr>
            <w:tcW w:w="4290" w:type="dxa"/>
            <w:shd w:val="clear" w:color="auto" w:fill="auto"/>
          </w:tcPr>
          <w:p w:rsidR="0005713A" w:rsidRPr="00C865E6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หน่วยบริการมีแผนทางการเงิน (</w:t>
            </w:r>
            <w:proofErr w:type="spellStart"/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Planfin</w:t>
            </w:r>
            <w:proofErr w:type="spellEnd"/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) </w:t>
            </w:r>
          </w:p>
          <w:p w:rsidR="00B54283" w:rsidRPr="00C865E6" w:rsidRDefault="00B54283" w:rsidP="001025A9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ที่มีความครบถ้วน ถูกต้อง สมบูรณ์</w:t>
            </w: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5137" w:type="dxa"/>
            <w:gridSpan w:val="3"/>
            <w:shd w:val="clear" w:color="auto" w:fill="auto"/>
          </w:tcPr>
          <w:p w:rsidR="00B54283" w:rsidRPr="00C865E6" w:rsidRDefault="00B54283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ร้อยละของหน่วยบริการประสบภาวะวิกฤติทางการเงิน</w:t>
            </w:r>
          </w:p>
          <w:p w:rsidR="00B54283" w:rsidRPr="00C865E6" w:rsidRDefault="00B54283" w:rsidP="0005713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ไม่เกินร้อยละ</w:t>
            </w: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6</w:t>
            </w:r>
          </w:p>
        </w:tc>
      </w:tr>
    </w:tbl>
    <w:p w:rsidR="00B54283" w:rsidRPr="00C865E6" w:rsidRDefault="00B54283" w:rsidP="00B5428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75331D" w:rsidRPr="00C865E6" w:rsidRDefault="0075331D" w:rsidP="00B5428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65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กลุ่มเป้าหมาย   </w:t>
      </w:r>
      <w:r w:rsidRPr="00C865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หน่วยบริการในสังกัดสำนักงานปลัดกระทรวงสาธารณสุข</w:t>
      </w:r>
    </w:p>
    <w:p w:rsidR="0075331D" w:rsidRPr="00C865E6" w:rsidRDefault="0075331D" w:rsidP="00B5428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tbl>
      <w:tblPr>
        <w:tblStyle w:val="a3"/>
        <w:tblW w:w="92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8"/>
        <w:gridCol w:w="6930"/>
      </w:tblGrid>
      <w:tr w:rsidR="0009630A" w:rsidRPr="00C865E6" w:rsidTr="00C865E6">
        <w:trPr>
          <w:jc w:val="center"/>
        </w:trPr>
        <w:tc>
          <w:tcPr>
            <w:tcW w:w="2358" w:type="dxa"/>
            <w:vMerge w:val="restart"/>
          </w:tcPr>
          <w:p w:rsidR="0075331D" w:rsidRPr="00C865E6" w:rsidRDefault="0075331D" w:rsidP="001025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:rsidR="0075331D" w:rsidRPr="00C865E6" w:rsidRDefault="0075331D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C865E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75331D" w:rsidRPr="00C865E6" w:rsidRDefault="0075331D" w:rsidP="0075331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จำนวนหน่วยบริการสังกัดสำนักงานปลัดกระทรวงสาธารณสุขที่ประสบภาวะวิกฤติทางการเงิน  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x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 xml:space="preserve">  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100</w:t>
            </w:r>
          </w:p>
        </w:tc>
      </w:tr>
      <w:tr w:rsidR="00C865E6" w:rsidRPr="00C865E6" w:rsidTr="00C865E6">
        <w:trPr>
          <w:jc w:val="center"/>
        </w:trPr>
        <w:tc>
          <w:tcPr>
            <w:tcW w:w="2358" w:type="dxa"/>
            <w:vMerge/>
          </w:tcPr>
          <w:p w:rsidR="0075331D" w:rsidRPr="00C865E6" w:rsidRDefault="0075331D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6930" w:type="dxa"/>
            <w:tcBorders>
              <w:top w:val="single" w:sz="4" w:space="0" w:color="auto"/>
            </w:tcBorders>
          </w:tcPr>
          <w:p w:rsidR="0075331D" w:rsidRPr="00C865E6" w:rsidRDefault="0075331D" w:rsidP="0075331D">
            <w:pPr>
              <w:tabs>
                <w:tab w:val="left" w:pos="18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color w:val="000000" w:themeColor="text1"/>
                <w:spacing w:val="6"/>
                <w:sz w:val="32"/>
                <w:szCs w:val="32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pacing w:val="6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จำนวนหน่วยบริการสังกัดสำนักงานปลัดกระทรวงสาธารณสุขทั้งหมด</w:t>
            </w:r>
            <w:r w:rsidRPr="00C865E6">
              <w:rPr>
                <w:rFonts w:ascii="TH SarabunIT๙" w:hAnsi="TH SarabunIT๙" w:cs="TH SarabunIT๙"/>
                <w:color w:val="000000" w:themeColor="text1"/>
                <w:spacing w:val="6"/>
                <w:sz w:val="28"/>
                <w:cs/>
              </w:rPr>
              <w:t xml:space="preserve"> (หน่วยบริการที่จัดส่งรายงานงบทดลอง)</w:t>
            </w:r>
          </w:p>
        </w:tc>
      </w:tr>
    </w:tbl>
    <w:p w:rsidR="0075331D" w:rsidRPr="00C865E6" w:rsidRDefault="0075331D" w:rsidP="00B5428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B54283" w:rsidRPr="00C865E6" w:rsidRDefault="00B54283" w:rsidP="00C865E6">
      <w:pPr>
        <w:spacing w:after="0" w:line="240" w:lineRule="auto"/>
        <w:ind w:right="-47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865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Pr="00C865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Pr="00C865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กองเศรษฐกิจสุขภาพและหลักประกันสุขภาพ  สำนักงานปลัดกระทรวงสาธารณสุข</w:t>
      </w:r>
    </w:p>
    <w:p w:rsidR="0075331D" w:rsidRPr="00C865E6" w:rsidRDefault="0075331D" w:rsidP="00B5428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B54283" w:rsidRPr="00C865E6" w:rsidRDefault="00B54283" w:rsidP="00B5428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865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97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977"/>
        <w:gridCol w:w="1701"/>
        <w:gridCol w:w="2799"/>
      </w:tblGrid>
      <w:tr w:rsidR="0009630A" w:rsidRPr="00C865E6" w:rsidTr="00C865E6">
        <w:tc>
          <w:tcPr>
            <w:tcW w:w="2268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2977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ตำแหน่ง/หน่วยงาน</w:t>
            </w:r>
          </w:p>
        </w:tc>
        <w:tc>
          <w:tcPr>
            <w:tcW w:w="1701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หมายเลขโทรศัพท์</w:t>
            </w:r>
          </w:p>
        </w:tc>
        <w:tc>
          <w:tcPr>
            <w:tcW w:w="2799" w:type="dxa"/>
          </w:tcPr>
          <w:p w:rsidR="00B54283" w:rsidRPr="00C865E6" w:rsidRDefault="00B54283" w:rsidP="001025A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e-mail address</w:t>
            </w:r>
          </w:p>
        </w:tc>
      </w:tr>
      <w:tr w:rsidR="0009630A" w:rsidRPr="00C865E6" w:rsidTr="00C865E6">
        <w:tc>
          <w:tcPr>
            <w:tcW w:w="2268" w:type="dxa"/>
          </w:tcPr>
          <w:p w:rsidR="00B54283" w:rsidRPr="00C865E6" w:rsidRDefault="00B54283" w:rsidP="001025A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นพ.วิเชียร  เทียนจารุวัฒนา</w:t>
            </w:r>
          </w:p>
        </w:tc>
        <w:tc>
          <w:tcPr>
            <w:tcW w:w="2977" w:type="dxa"/>
          </w:tcPr>
          <w:p w:rsidR="00B54283" w:rsidRPr="00C865E6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ผู้อำนวยการกองเศรษฐกิจสุขภาพและหลักประกันสุขภาพ</w:t>
            </w:r>
          </w:p>
        </w:tc>
        <w:tc>
          <w:tcPr>
            <w:tcW w:w="1701" w:type="dxa"/>
          </w:tcPr>
          <w:p w:rsidR="00B54283" w:rsidRPr="00C865E6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799" w:type="dxa"/>
          </w:tcPr>
          <w:p w:rsidR="00B54283" w:rsidRPr="00C865E6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9630A" w:rsidRPr="00C865E6" w:rsidTr="00C865E6">
        <w:tc>
          <w:tcPr>
            <w:tcW w:w="2268" w:type="dxa"/>
          </w:tcPr>
          <w:p w:rsidR="00B54283" w:rsidRPr="00C865E6" w:rsidRDefault="00B54283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นางน้ำค้าง </w:t>
            </w:r>
            <w:r w:rsidR="00F55D3F" w:rsidRPr="00C865E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865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บวร</w:t>
            </w:r>
            <w:proofErr w:type="spellStart"/>
            <w:r w:rsidRPr="00C865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กุลวัฒน์</w:t>
            </w:r>
            <w:proofErr w:type="spellEnd"/>
          </w:p>
        </w:tc>
        <w:tc>
          <w:tcPr>
            <w:tcW w:w="2977" w:type="dxa"/>
          </w:tcPr>
          <w:p w:rsidR="00B54283" w:rsidRPr="00C865E6" w:rsidRDefault="00B54283" w:rsidP="001025A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6"/>
                <w:szCs w:val="26"/>
                <w:cs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pacing w:val="-12"/>
                <w:sz w:val="26"/>
                <w:szCs w:val="26"/>
                <w:cs/>
              </w:rPr>
              <w:t>นักวิชาการการเงินและบัญชีชำนาญการพิเศษ</w:t>
            </w:r>
          </w:p>
        </w:tc>
        <w:tc>
          <w:tcPr>
            <w:tcW w:w="1701" w:type="dxa"/>
          </w:tcPr>
          <w:p w:rsidR="00B54283" w:rsidRPr="00C865E6" w:rsidRDefault="00F55D3F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28"/>
              </w:rPr>
              <w:t>02-5901797</w:t>
            </w:r>
          </w:p>
        </w:tc>
        <w:tc>
          <w:tcPr>
            <w:tcW w:w="2799" w:type="dxa"/>
          </w:tcPr>
          <w:p w:rsidR="00B54283" w:rsidRPr="00C865E6" w:rsidRDefault="00F55D3F" w:rsidP="001025A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865E6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</w:rPr>
              <w:t>numkhang_sere@hotmail.com</w:t>
            </w:r>
          </w:p>
        </w:tc>
      </w:tr>
    </w:tbl>
    <w:p w:rsidR="004F51AE" w:rsidRPr="00C865E6" w:rsidRDefault="004F51AE" w:rsidP="00B5428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4F51AE" w:rsidRPr="00C865E6" w:rsidSect="00BA7CEE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39E" w:rsidRDefault="00D7139E" w:rsidP="00C865E6">
      <w:pPr>
        <w:spacing w:after="0" w:line="240" w:lineRule="auto"/>
      </w:pPr>
      <w:r>
        <w:separator/>
      </w:r>
    </w:p>
  </w:endnote>
  <w:endnote w:type="continuationSeparator" w:id="0">
    <w:p w:rsidR="00D7139E" w:rsidRDefault="00D7139E" w:rsidP="00C8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E6" w:rsidRPr="00C865E6" w:rsidRDefault="00C865E6" w:rsidP="00C865E6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C865E6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39E" w:rsidRDefault="00D7139E" w:rsidP="00C865E6">
      <w:pPr>
        <w:spacing w:after="0" w:line="240" w:lineRule="auto"/>
      </w:pPr>
      <w:r>
        <w:separator/>
      </w:r>
    </w:p>
  </w:footnote>
  <w:footnote w:type="continuationSeparator" w:id="0">
    <w:p w:rsidR="00D7139E" w:rsidRDefault="00D7139E" w:rsidP="00C8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175119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A7CEE" w:rsidRPr="00BA7CEE" w:rsidRDefault="00BA7CEE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A7CE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A7CE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A7CE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BA7CE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285</w:t>
        </w:r>
        <w:r w:rsidRPr="00BA7CE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A7CEE" w:rsidRDefault="00BA7C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A2610"/>
    <w:multiLevelType w:val="hybridMultilevel"/>
    <w:tmpl w:val="728832D6"/>
    <w:lvl w:ilvl="0" w:tplc="95963B06">
      <w:start w:val="1"/>
      <w:numFmt w:val="decimal"/>
      <w:lvlText w:val="%1."/>
      <w:lvlJc w:val="left"/>
      <w:pPr>
        <w:ind w:left="36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9278F6"/>
    <w:multiLevelType w:val="hybridMultilevel"/>
    <w:tmpl w:val="5B5896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02B25"/>
    <w:multiLevelType w:val="hybridMultilevel"/>
    <w:tmpl w:val="D1204B0A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4">
    <w:nsid w:val="4E071F62"/>
    <w:multiLevelType w:val="hybridMultilevel"/>
    <w:tmpl w:val="1436D6EA"/>
    <w:lvl w:ilvl="0" w:tplc="1DBC2B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9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6EC01806"/>
    <w:multiLevelType w:val="hybridMultilevel"/>
    <w:tmpl w:val="30D25AB8"/>
    <w:lvl w:ilvl="0" w:tplc="9676D4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1D7E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13A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30A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5A9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290F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2C4D"/>
    <w:rsid w:val="00206CC3"/>
    <w:rsid w:val="00206D38"/>
    <w:rsid w:val="00211F16"/>
    <w:rsid w:val="002125A6"/>
    <w:rsid w:val="002143C4"/>
    <w:rsid w:val="00217360"/>
    <w:rsid w:val="00221BE0"/>
    <w:rsid w:val="00223D38"/>
    <w:rsid w:val="0022429A"/>
    <w:rsid w:val="00227D5C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213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63A5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3AD4"/>
    <w:rsid w:val="00463F5C"/>
    <w:rsid w:val="00464808"/>
    <w:rsid w:val="00465A1C"/>
    <w:rsid w:val="004669AA"/>
    <w:rsid w:val="00467E49"/>
    <w:rsid w:val="00470B62"/>
    <w:rsid w:val="004736DB"/>
    <w:rsid w:val="00474673"/>
    <w:rsid w:val="004747E8"/>
    <w:rsid w:val="004768A0"/>
    <w:rsid w:val="00480CDC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33BE"/>
    <w:rsid w:val="004C441B"/>
    <w:rsid w:val="004C516F"/>
    <w:rsid w:val="004C66D1"/>
    <w:rsid w:val="004C6E65"/>
    <w:rsid w:val="004D2683"/>
    <w:rsid w:val="004D399C"/>
    <w:rsid w:val="004D3F78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24DAF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409B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337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92E80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6815"/>
    <w:rsid w:val="00747A92"/>
    <w:rsid w:val="007509F3"/>
    <w:rsid w:val="007514A2"/>
    <w:rsid w:val="007519C2"/>
    <w:rsid w:val="0075331D"/>
    <w:rsid w:val="0075717D"/>
    <w:rsid w:val="0076127A"/>
    <w:rsid w:val="00761D31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15F6D"/>
    <w:rsid w:val="00820A33"/>
    <w:rsid w:val="008228A6"/>
    <w:rsid w:val="00825379"/>
    <w:rsid w:val="0083146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0CD0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4369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5558"/>
    <w:rsid w:val="00967B39"/>
    <w:rsid w:val="00970178"/>
    <w:rsid w:val="00971291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33A66"/>
    <w:rsid w:val="00A34450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06D2"/>
    <w:rsid w:val="00A716C5"/>
    <w:rsid w:val="00A723AA"/>
    <w:rsid w:val="00A728F6"/>
    <w:rsid w:val="00A73BB2"/>
    <w:rsid w:val="00A820B7"/>
    <w:rsid w:val="00A82B52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4C44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C64"/>
    <w:rsid w:val="00B47DD8"/>
    <w:rsid w:val="00B50658"/>
    <w:rsid w:val="00B52802"/>
    <w:rsid w:val="00B54283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A7CE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6B3"/>
    <w:rsid w:val="00C45A6F"/>
    <w:rsid w:val="00C463B8"/>
    <w:rsid w:val="00C46960"/>
    <w:rsid w:val="00C471E1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865E6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181D"/>
    <w:rsid w:val="00CF5DA9"/>
    <w:rsid w:val="00CF634F"/>
    <w:rsid w:val="00CF6A50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139E"/>
    <w:rsid w:val="00D721AC"/>
    <w:rsid w:val="00D74BA6"/>
    <w:rsid w:val="00D7726D"/>
    <w:rsid w:val="00D77396"/>
    <w:rsid w:val="00D77FA0"/>
    <w:rsid w:val="00D8067E"/>
    <w:rsid w:val="00D905EB"/>
    <w:rsid w:val="00D90848"/>
    <w:rsid w:val="00D90C89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3E69"/>
    <w:rsid w:val="00DE4DC0"/>
    <w:rsid w:val="00DE5593"/>
    <w:rsid w:val="00DF2096"/>
    <w:rsid w:val="00DF42B8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66D3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21BA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55D3F"/>
    <w:rsid w:val="00F61BDD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3F2"/>
    <w:rsid w:val="00FC07F8"/>
    <w:rsid w:val="00FC1F7C"/>
    <w:rsid w:val="00FC7AD5"/>
    <w:rsid w:val="00FD1963"/>
    <w:rsid w:val="00FD1F9F"/>
    <w:rsid w:val="00FD2E60"/>
    <w:rsid w:val="00FD3D7E"/>
    <w:rsid w:val="00FD47B4"/>
    <w:rsid w:val="00FD62E8"/>
    <w:rsid w:val="00FD73AC"/>
    <w:rsid w:val="00FD7546"/>
    <w:rsid w:val="00FE2BB5"/>
    <w:rsid w:val="00FE72C3"/>
    <w:rsid w:val="00FE7487"/>
    <w:rsid w:val="00FE78A7"/>
    <w:rsid w:val="00FF0C57"/>
    <w:rsid w:val="00FF0F2E"/>
    <w:rsid w:val="00FF1713"/>
    <w:rsid w:val="00FF1DCC"/>
    <w:rsid w:val="00FF25C8"/>
    <w:rsid w:val="00FF3941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2630</Words>
  <Characters>14994</Characters>
  <Application>Microsoft Office Word</Application>
  <DocSecurity>0</DocSecurity>
  <Lines>124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cp:lastPrinted>2017-11-29T15:54:00Z</cp:lastPrinted>
  <dcterms:created xsi:type="dcterms:W3CDTF">2017-11-30T06:59:00Z</dcterms:created>
  <dcterms:modified xsi:type="dcterms:W3CDTF">2017-12-13T06:49:00Z</dcterms:modified>
</cp:coreProperties>
</file>